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325183BF" w14:textId="16E8318C" w:rsidR="003D61CF" w:rsidRDefault="003D61CF" w:rsidP="003D61CF">
      <w:pPr>
        <w:pStyle w:val="MDPI31text"/>
        <w:rPr>
          <w:lang w:val="en-GB"/>
        </w:rPr>
      </w:pPr>
      <w:r>
        <w:rPr>
          <w:lang w:val="en-GB"/>
        </w:rPr>
        <w:t xml:space="preserve">Actively monitoring and scoring of different sitting postures </w:t>
      </w:r>
      <w:r>
        <w:rPr>
          <w:lang w:val="en-GB"/>
        </w:rPr>
        <w:t>is an</w:t>
      </w:r>
      <w:r>
        <w:rPr>
          <w:lang w:val="en-GB"/>
        </w:rPr>
        <w:t xml:space="preserve"> important </w:t>
      </w:r>
      <w:r>
        <w:rPr>
          <w:lang w:val="en-GB"/>
        </w:rPr>
        <w:t xml:space="preserve">component </w:t>
      </w:r>
      <w:r>
        <w:rPr>
          <w:lang w:val="en-GB"/>
        </w:rPr>
        <w:t xml:space="preserve">to quantify the quality of one’s sitting </w:t>
      </w:r>
      <w:r>
        <w:rPr>
          <w:lang w:val="en-GB"/>
        </w:rPr>
        <w:t>habit</w:t>
      </w:r>
      <w:r>
        <w:rPr>
          <w:lang w:val="en-GB"/>
        </w:rPr>
        <w:t xml:space="preserve"> over a given period</w:t>
      </w:r>
      <w:r>
        <w:rPr>
          <w:lang w:val="en-GB"/>
        </w:rPr>
        <w:t>.</w:t>
      </w:r>
      <w:r w:rsidRPr="003D61CF">
        <w:rPr>
          <w:lang w:val="en-GB"/>
        </w:rPr>
        <w:t xml:space="preserve"> </w:t>
      </w:r>
      <w:r>
        <w:rPr>
          <w:lang w:val="en-GB"/>
        </w:rPr>
        <w:t xml:space="preserve">Furthermore, we created a state-of the-art framework that would enable us to effectively determine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drawing>
          <wp:inline distT="0" distB="0" distL="0" distR="0" wp14:anchorId="2B84C44C" wp14:editId="6143CB7E">
            <wp:extent cx="4639310" cy="2260393"/>
            <wp:effectExtent l="12700" t="12700" r="8890" b="13335"/>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640186" cy="226082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40D294F" w14:textId="77777777" w:rsidR="001E5465" w:rsidRDefault="001E5465" w:rsidP="00CC2A4B">
      <w:pPr>
        <w:pStyle w:val="MDPI22heading2"/>
      </w:pPr>
    </w:p>
    <w:p w14:paraId="7E662604" w14:textId="31DC8551" w:rsidR="001E5465" w:rsidRDefault="001E5465" w:rsidP="00857F64">
      <w:pPr>
        <w:pStyle w:val="MDPI31text"/>
      </w:pPr>
      <w:r>
        <w:t xml:space="preserve">An important part of this framework was setting a global baseline to what was generally considered an “ideal” sitting posture. Based </w:t>
      </w:r>
      <w:r w:rsidR="00857F64">
        <w:t>on</w:t>
      </w:r>
      <w:r>
        <w:t xml:space="preserve"> multiple research papers and </w:t>
      </w:r>
      <w:r>
        <w:t xml:space="preserve">healthcare </w:t>
      </w:r>
      <w:r>
        <w:t xml:space="preserve">recommendations, the upright sitting posture is </w:t>
      </w:r>
      <w:r w:rsidR="00857F64">
        <w:t>considered as the</w:t>
      </w:r>
      <w:r>
        <w:t xml:space="preserve"> most optimal sitting posture that should be adopted </w:t>
      </w:r>
      <w:r w:rsidR="00857F64">
        <w:t xml:space="preserve">mainly </w:t>
      </w:r>
      <w:r w:rsidR="00857F64">
        <w:rPr>
          <w:lang w:val="en-GB"/>
        </w:rPr>
        <w:t xml:space="preserve">due to </w:t>
      </w:r>
      <w:r w:rsidR="00857F64">
        <w:rPr>
          <w:lang w:val="en-GB"/>
        </w:rPr>
        <w:t>its</w:t>
      </w:r>
      <w:r w:rsidR="00857F64">
        <w:rPr>
          <w:lang w:val="en-GB"/>
        </w:rPr>
        <w:t xml:space="preserve"> associated health benefits</w:t>
      </w:r>
      <w:r w:rsidR="00857F64">
        <w:t>. Hence, we set the upright sitting posture as the baseline for our most “ideal” sitting posture</w:t>
      </w:r>
      <w:r w:rsidR="002163C7">
        <w:t xml:space="preserve">, </w:t>
      </w:r>
      <w:r w:rsidR="00857F64">
        <w:t xml:space="preserve">directly influence how each given sitting posture gets scored. </w:t>
      </w:r>
    </w:p>
    <w:p w14:paraId="31233A88" w14:textId="77777777" w:rsidR="00857F64" w:rsidRDefault="00857F64" w:rsidP="00857F64">
      <w:pPr>
        <w:pStyle w:val="MDPI31text"/>
      </w:pPr>
    </w:p>
    <w:p w14:paraId="5EFEF319" w14:textId="40881E17" w:rsidR="006E531F" w:rsidRDefault="006E531F" w:rsidP="006E531F">
      <w:pPr>
        <w:pStyle w:val="MDPI23heading3"/>
      </w:pPr>
      <w:r>
        <w:t>3.9.</w:t>
      </w:r>
      <w:r>
        <w:t>1</w:t>
      </w:r>
      <w:r w:rsidRPr="00CC2A4B">
        <w:rPr>
          <w:lang w:val="en-GB"/>
        </w:rPr>
        <w:t xml:space="preserve"> </w:t>
      </w:r>
      <w:r w:rsidRPr="00754C1C">
        <w:t>Procrustes analysis</w:t>
      </w:r>
    </w:p>
    <w:p w14:paraId="48F9E9AF" w14:textId="76023138" w:rsidR="001B4031" w:rsidRDefault="006E531F" w:rsidP="006E531F">
      <w:pPr>
        <w:pStyle w:val="MDPI31text"/>
      </w:pPr>
      <w:r w:rsidRPr="00754C1C">
        <w:t>Procrustes analysis</w:t>
      </w:r>
      <w:r>
        <w:t xml:space="preserve"> is a method used to compare 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different between 2 sets of data points by performing relevant transformations that would optimally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1B4031">
        <w:t xml:space="preserve">Using the </w:t>
      </w:r>
      <w:r w:rsidR="00BC01EE">
        <w:t>P</w:t>
      </w:r>
      <w:r w:rsidR="00BC01EE" w:rsidRPr="00754C1C">
        <w:t>rocrustes</w:t>
      </w:r>
      <w:r w:rsidR="001B4031" w:rsidRPr="00754C1C">
        <w:t xml:space="preserve"> </w:t>
      </w:r>
      <w:r w:rsidR="001B4031">
        <w:t xml:space="preserve">analysis as a pre-processing step eliminates the translational and rotational differences in the comparison between the base upright posture and current sitting posture shape. </w:t>
      </w:r>
    </w:p>
    <w:p w14:paraId="415A2DED" w14:textId="77777777" w:rsidR="006E531F" w:rsidRDefault="006E531F" w:rsidP="00CC2A4B">
      <w:pPr>
        <w:pStyle w:val="MDPI22heading2"/>
      </w:pPr>
    </w:p>
    <w:p w14:paraId="456A1CAC" w14:textId="7D351D7B" w:rsidR="00CC2A4B" w:rsidRDefault="00CC2A4B" w:rsidP="00CC2A4B">
      <w:pPr>
        <w:pStyle w:val="MDPI23heading3"/>
      </w:pPr>
      <w:r>
        <w:t>3</w:t>
      </w:r>
      <w:r>
        <w:t>.9.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0E337433" w14:textId="3E2200AB" w:rsidR="00E26815" w:rsidRDefault="00E26815" w:rsidP="00E26815">
      <w:pPr>
        <w:pStyle w:val="MDPI31text"/>
        <w:rPr>
          <w:lang w:val="en-GB"/>
        </w:rPr>
      </w:pPr>
      <w:r>
        <w:rPr>
          <w:lang w:val="en-GB"/>
        </w:rPr>
        <w:t>We</w:t>
      </w:r>
      <w:r w:rsidR="00C361D0">
        <w:rPr>
          <w:lang w:val="en-GB"/>
        </w:rPr>
        <w:t xml:space="preserve"> </w:t>
      </w:r>
      <w:r>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Pr>
          <w:lang w:val="en-GB"/>
        </w:rPr>
        <w:t>The distance between point X from the set X is measured against the nearest point from set Y which is calculated as follows:</w:t>
      </w:r>
    </w:p>
    <w:p w14:paraId="0DB822D2" w14:textId="6AA95A9E" w:rsidR="00BC341C" w:rsidRDefault="00BC341C" w:rsidP="004922CE">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m:rPr>
            <m:sty m:val="p"/>
          </m:rPr>
          <w:rPr>
            <w:rFonts w:ascii="Cambria Math" w:hAnsi="Cambria Math"/>
            <w:lang w:val="en-GB"/>
          </w:rPr>
          <m:t>=</m:t>
        </m:r>
        <m:r>
          <m:rPr>
            <m:sty m:val="p"/>
          </m:rPr>
          <w:rPr>
            <w:rFonts w:ascii="Cambria Math" w:hAnsi="Cambria Math"/>
            <w:lang w:val="en-GB"/>
          </w:rPr>
          <m:t>max⁡┬(</m:t>
        </m:r>
        <m:r>
          <w:rPr>
            <w:rFonts w:ascii="Cambria Math" w:hAnsi="Cambria Math"/>
            <w:lang w:val="en-GB"/>
          </w:rPr>
          <m:t>x</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)⁡min⁡┬(</m:t>
        </m:r>
        <m:r>
          <w:rPr>
            <w:rFonts w:ascii="Cambria Math" w:hAnsi="Cambria Math"/>
            <w:lang w:val="en-GB"/>
          </w:rPr>
          <m:t>y</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m:rPr>
            <m:lit/>
            <m:sty m:val="p"/>
          </m:rPr>
          <w:rPr>
            <w:rFonts w:ascii="Cambria Math" w:hAnsi="Cambria Math"/>
            <w:lang w:val="en-GB"/>
          </w:rPr>
          <m:t>|</m:t>
        </m:r>
        <m:r>
          <m:rPr>
            <m:sty m:val="p"/>
          </m:rPr>
          <w:rPr>
            <w:rFonts w:ascii="Cambria Math" w:hAnsi="Cambria Math"/>
            <w:lang w:val="en-GB"/>
          </w:rPr>
          <m:t xml:space="preserve">〗 </m:t>
        </m:r>
        <m:r>
          <w:rPr>
            <w:rFonts w:ascii="Cambria Math" w:hAnsi="Cambria Math"/>
            <w:lang w:val="en-GB"/>
          </w:rPr>
          <m:t xml:space="preserve"> </m:t>
        </m:r>
        <m:r>
          <w:rPr>
            <w:rFonts w:ascii="Cambria Math" w:hAnsi="Cambria Math"/>
            <w:lang w:val="en-GB"/>
          </w:rPr>
          <m:t>x</m:t>
        </m:r>
        <m:r>
          <m:rPr>
            <m:sty m:val="p"/>
          </m:rPr>
          <w:rPr>
            <w:rFonts w:ascii="Cambria Math" w:hAnsi="Cambria Math"/>
            <w:lang w:val="en-GB"/>
          </w:rPr>
          <m:t>-</m:t>
        </m:r>
        <m:r>
          <w:rPr>
            <w:rFonts w:ascii="Cambria Math" w:hAnsi="Cambria Math"/>
            <w:lang w:val="en-GB"/>
          </w:rPr>
          <m:t>y|</m:t>
        </m:r>
        <m:sSub>
          <m:sSubPr>
            <m:ctrlPr>
              <w:rPr>
                <w:rFonts w:ascii="Cambria Math" w:hAnsi="Cambria Math"/>
                <w:lang w:val="en-GB"/>
              </w:rPr>
            </m:ctrlPr>
          </m:sSubPr>
          <m:e>
            <m:r>
              <m:rPr>
                <m:lit/>
                <m:sty m:val="p"/>
              </m:rPr>
              <w:rPr>
                <w:rFonts w:ascii="Cambria Math" w:hAnsi="Cambria Math"/>
                <w:lang w:val="en-GB"/>
              </w:rPr>
              <m:t>|</m:t>
            </m:r>
            <m:ctrlPr>
              <w:rPr>
                <w:rFonts w:ascii="Cambria Math" w:hAnsi="Cambria Math"/>
                <w:i/>
                <w:lang w:val="en-GB"/>
              </w:rPr>
            </m:ctrlPr>
          </m:e>
          <m:sub>
            <m:r>
              <m:rPr>
                <m:sty m:val="p"/>
              </m:rPr>
              <w:rPr>
                <w:rFonts w:ascii="Cambria Math" w:hAnsi="Cambria Math"/>
                <w:lang w:val="en-GB"/>
              </w:rPr>
              <m:t>2</m:t>
            </m:r>
          </m:sub>
        </m:sSub>
      </m:oMath>
      <w:r>
        <w:rPr>
          <w:lang w:val="en-GB"/>
        </w:rPr>
        <w:t xml:space="preserve"> (1)</w:t>
      </w:r>
    </w:p>
    <w:p w14:paraId="5C4DCDE6" w14:textId="110671D2"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1198803E" w14:textId="639000C5" w:rsidR="0008228A" w:rsidRPr="0008228A" w:rsidRDefault="00B9467E" w:rsidP="004922CE">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m:rPr>
            <m:sty m:val="p"/>
          </m:rP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62011B64" w14:textId="61B3AA07" w:rsidR="00CC2A4B" w:rsidRPr="008D18B9" w:rsidRDefault="0008228A" w:rsidP="00CC2A4B">
      <w:pPr>
        <w:pStyle w:val="MDPI31text"/>
        <w:rPr>
          <w:color w:val="FF0000"/>
        </w:rPr>
      </w:pPr>
      <w:r w:rsidRPr="008D18B9">
        <w:rPr>
          <w:color w:val="FF0000"/>
        </w:rPr>
        <w:t>In the</w:t>
      </w:r>
      <w:r w:rsidR="00CA3FDC" w:rsidRPr="008D18B9">
        <w:rPr>
          <w:color w:val="FF0000"/>
        </w:rPr>
        <w:t xml:space="preserve"> compari</w:t>
      </w:r>
      <w:r w:rsidRPr="008D18B9">
        <w:rPr>
          <w:color w:val="FF0000"/>
        </w:rPr>
        <w:t>son of</w:t>
      </w:r>
      <w:r w:rsidR="00CA3FDC" w:rsidRPr="008D18B9">
        <w:rPr>
          <w:color w:val="FF0000"/>
        </w:rPr>
        <w:t xml:space="preserve"> two shapes using the </w:t>
      </w:r>
      <w:proofErr w:type="spellStart"/>
      <w:r w:rsidR="00CA3FDC" w:rsidRPr="008D18B9">
        <w:rPr>
          <w:color w:val="FF0000"/>
          <w:lang w:val="en-GB"/>
        </w:rPr>
        <w:t>Hausdorff</w:t>
      </w:r>
      <w:proofErr w:type="spellEnd"/>
      <w:r w:rsidR="00CA3FDC" w:rsidRPr="008D18B9">
        <w:rPr>
          <w:color w:val="FF0000"/>
          <w:lang w:val="en-GB"/>
        </w:rPr>
        <w:t xml:space="preserve"> distance, o</w:t>
      </w:r>
      <w:proofErr w:type="spellStart"/>
      <w:r w:rsidR="00CA3FDC" w:rsidRPr="008D18B9">
        <w:rPr>
          <w:color w:val="FF0000"/>
        </w:rPr>
        <w:t>ne</w:t>
      </w:r>
      <w:proofErr w:type="spellEnd"/>
      <w:r w:rsidR="00CA3FDC" w:rsidRPr="008D18B9">
        <w:rPr>
          <w:color w:val="FF0000"/>
        </w:rPr>
        <w:t xml:space="preserve"> of the main drawbacks seen is that the position</w:t>
      </w:r>
      <w:r w:rsidR="008D1F88" w:rsidRPr="008D18B9">
        <w:rPr>
          <w:color w:val="FF0000"/>
        </w:rPr>
        <w:t>s</w:t>
      </w:r>
      <w:r w:rsidR="00CA3FDC" w:rsidRPr="008D18B9">
        <w:rPr>
          <w:color w:val="FF0000"/>
        </w:rPr>
        <w:t xml:space="preserve"> between both shapes</w:t>
      </w:r>
      <w:r w:rsidR="008024DB" w:rsidRPr="008D18B9">
        <w:rPr>
          <w:color w:val="FF0000"/>
        </w:rPr>
        <w:t xml:space="preserve"> in the 2D space</w:t>
      </w:r>
      <w:r w:rsidR="00CA3FDC" w:rsidRPr="008D18B9">
        <w:rPr>
          <w:color w:val="FF0000"/>
        </w:rPr>
        <w:t xml:space="preserve"> </w:t>
      </w:r>
      <w:r w:rsidR="009844CB" w:rsidRPr="008D18B9">
        <w:rPr>
          <w:color w:val="FF0000"/>
        </w:rPr>
        <w:t>is a contributing factor</w:t>
      </w:r>
      <w:r w:rsidR="00CA3FDC" w:rsidRPr="008D18B9">
        <w:rPr>
          <w:color w:val="FF0000"/>
        </w:rPr>
        <w:t>.</w:t>
      </w:r>
      <w:r w:rsidR="009844CB" w:rsidRPr="008D18B9">
        <w:rPr>
          <w:color w:val="FF0000"/>
        </w:rPr>
        <w:t xml:space="preserve"> Essentially</w:t>
      </w:r>
      <w:r w:rsidR="008024DB" w:rsidRPr="008D18B9">
        <w:rPr>
          <w:color w:val="FF0000"/>
        </w:rPr>
        <w:t>,</w:t>
      </w:r>
      <w:r w:rsidR="009844CB" w:rsidRPr="008D18B9">
        <w:rPr>
          <w:color w:val="FF0000"/>
        </w:rPr>
        <w:t xml:space="preserve"> </w:t>
      </w:r>
      <w:r w:rsidR="008D1F88" w:rsidRPr="008D18B9">
        <w:rPr>
          <w:color w:val="FF0000"/>
        </w:rPr>
        <w:t>this means</w:t>
      </w:r>
      <w:r w:rsidR="009844CB" w:rsidRPr="008D18B9">
        <w:rPr>
          <w:color w:val="FF0000"/>
        </w:rPr>
        <w:t xml:space="preserve"> that </w:t>
      </w:r>
      <w:r w:rsidR="007975D7" w:rsidRPr="008D18B9">
        <w:rPr>
          <w:color w:val="FF0000"/>
        </w:rPr>
        <w:t>any</w:t>
      </w:r>
      <w:r w:rsidR="009844CB" w:rsidRPr="008D18B9">
        <w:rPr>
          <w:color w:val="FF0000"/>
        </w:rPr>
        <w:t xml:space="preserve"> translation or shifts between 2 shapes </w:t>
      </w:r>
      <w:r w:rsidR="007975D7" w:rsidRPr="008D18B9">
        <w:rPr>
          <w:color w:val="FF0000"/>
        </w:rPr>
        <w:t xml:space="preserve">can have a profound </w:t>
      </w:r>
      <w:r w:rsidR="00C10409" w:rsidRPr="008D18B9">
        <w:rPr>
          <w:color w:val="FF0000"/>
        </w:rPr>
        <w:t xml:space="preserve">impact in the calculation for the </w:t>
      </w:r>
      <w:proofErr w:type="spellStart"/>
      <w:r w:rsidR="00C10409" w:rsidRPr="008D18B9">
        <w:rPr>
          <w:color w:val="FF0000"/>
          <w:lang w:val="en-GB"/>
        </w:rPr>
        <w:t>Hausdorff</w:t>
      </w:r>
      <w:proofErr w:type="spellEnd"/>
      <w:r w:rsidR="00C10409" w:rsidRPr="008D18B9">
        <w:rPr>
          <w:color w:val="FF0000"/>
          <w:lang w:val="en-GB"/>
        </w:rPr>
        <w:t xml:space="preserve"> distance. Hence, </w:t>
      </w:r>
      <w:r w:rsidR="00C10409" w:rsidRPr="008D18B9">
        <w:rPr>
          <w:color w:val="FF0000"/>
        </w:rPr>
        <w:t>t</w:t>
      </w:r>
      <w:r w:rsidR="008D1F88" w:rsidRPr="008D18B9">
        <w:rPr>
          <w:color w:val="FF0000"/>
        </w:rPr>
        <w:t xml:space="preserve">o tackle this </w:t>
      </w:r>
      <w:r w:rsidR="00436E02" w:rsidRPr="008D18B9">
        <w:rPr>
          <w:color w:val="FF0000"/>
        </w:rPr>
        <w:t>issue</w:t>
      </w:r>
      <w:r w:rsidR="008D1F88" w:rsidRPr="008D18B9">
        <w:rPr>
          <w:color w:val="FF0000"/>
        </w:rPr>
        <w:t xml:space="preserve">, we added an additional pre-processing step </w:t>
      </w:r>
      <w:r w:rsidR="00C10409" w:rsidRPr="008D18B9">
        <w:rPr>
          <w:color w:val="FF0000"/>
        </w:rPr>
        <w:t>which</w:t>
      </w:r>
      <w:r w:rsidR="00754C1C" w:rsidRPr="008D18B9">
        <w:rPr>
          <w:color w:val="FF0000"/>
        </w:rPr>
        <w:t xml:space="preserve"> automatically adjust the placements of 2 shapes</w:t>
      </w:r>
      <w:r w:rsidR="00436E02" w:rsidRPr="008D18B9">
        <w:rPr>
          <w:color w:val="FF0000"/>
        </w:rPr>
        <w:t xml:space="preserve"> to </w:t>
      </w:r>
      <w:r w:rsidR="0082331D" w:rsidRPr="008D18B9">
        <w:rPr>
          <w:color w:val="FF0000"/>
        </w:rPr>
        <w:t>its</w:t>
      </w:r>
      <w:r w:rsidR="00436E02" w:rsidRPr="008D18B9">
        <w:rPr>
          <w:color w:val="FF0000"/>
        </w:rPr>
        <w:t xml:space="preserve"> optimal position</w:t>
      </w:r>
      <w:r w:rsidR="00754C1C" w:rsidRPr="008D18B9">
        <w:rPr>
          <w:color w:val="FF0000"/>
        </w:rPr>
        <w:t xml:space="preserve"> using the </w:t>
      </w:r>
      <w:r w:rsidR="0082331D" w:rsidRPr="008D18B9">
        <w:rPr>
          <w:color w:val="FF0000"/>
        </w:rPr>
        <w:t>Procrustes analysis</w:t>
      </w:r>
      <w:r w:rsidR="00754C1C" w:rsidRPr="008D18B9">
        <w:rPr>
          <w:color w:val="FF0000"/>
        </w:rPr>
        <w:t>.</w:t>
      </w:r>
    </w:p>
    <w:p w14:paraId="1A43DC98" w14:textId="77777777" w:rsidR="000E37B3" w:rsidRDefault="000E37B3" w:rsidP="00CC2A4B">
      <w:pPr>
        <w:pStyle w:val="MDPI31text"/>
      </w:pPr>
    </w:p>
    <w:p w14:paraId="739FA6D9" w14:textId="25D8896E" w:rsidR="000E37B3" w:rsidRDefault="000E37B3" w:rsidP="000E37B3">
      <w:pPr>
        <w:pStyle w:val="MDPI23heading3"/>
        <w:rPr>
          <w:lang w:val="en-GB"/>
        </w:rPr>
      </w:pPr>
      <w:r>
        <w:t>3.9.</w:t>
      </w:r>
      <w:r>
        <w:t>3</w:t>
      </w:r>
      <w:r w:rsidRPr="00CC2A4B">
        <w:rPr>
          <w:lang w:val="en-GB"/>
        </w:rPr>
        <w:t xml:space="preserve"> </w:t>
      </w:r>
      <w:r>
        <w:rPr>
          <w:lang w:val="en-GB"/>
        </w:rPr>
        <w:t>Symmetry</w:t>
      </w:r>
      <w:r w:rsidR="008D18B9">
        <w:rPr>
          <w:lang w:val="en-GB"/>
        </w:rPr>
        <w:t xml:space="preserve"> Analysis</w:t>
      </w:r>
    </w:p>
    <w:p w14:paraId="552F605C" w14:textId="51344E18" w:rsidR="00BC01EE" w:rsidRDefault="008D18B9" w:rsidP="0021705B">
      <w:pPr>
        <w:pStyle w:val="MDPI31text"/>
        <w:rPr>
          <w:lang w:val="en-GB"/>
        </w:rPr>
      </w:pPr>
      <w:r>
        <w:rPr>
          <w:lang w:val="en-GB"/>
        </w:rPr>
        <w:t>The symmetry analysis aims to evaluate the pressure distribution across a given sitting posture.</w:t>
      </w:r>
      <w:r w:rsidR="00F23FEA">
        <w:rPr>
          <w:lang w:val="en-GB"/>
        </w:rPr>
        <w:t xml:space="preserve"> It identified on how the pressure values were distributed over certain regions (left or right) of the seat.</w:t>
      </w:r>
      <w:r w:rsidR="0021705B">
        <w:rPr>
          <w:lang w:val="en-GB"/>
        </w:rPr>
        <w:t xml:space="preserve"> </w:t>
      </w:r>
      <w:r w:rsidR="00067A2F" w:rsidRPr="00067A2F">
        <w:rPr>
          <w:color w:val="FF0000"/>
          <w:lang w:val="en-GB"/>
        </w:rPr>
        <w:t>Explain</w:t>
      </w:r>
    </w:p>
    <w:p w14:paraId="302F4BA0" w14:textId="714D0C0A" w:rsidR="0021705B" w:rsidRDefault="0021705B" w:rsidP="0021705B">
      <w:pPr>
        <w:pStyle w:val="p1"/>
      </w:pPr>
    </w:p>
    <w:p w14:paraId="217512D1" w14:textId="2D4D7968" w:rsidR="0021705B" w:rsidRDefault="0021705B" w:rsidP="0021705B">
      <w:pPr>
        <w:pStyle w:val="MDPI39equation"/>
      </w:pPr>
      <m:oMath>
        <m:sSub>
          <m:sSubPr>
            <m:ctrlPr>
              <w:rPr>
                <w:rStyle w:val="s1"/>
                <w:rFonts w:ascii="Cambria Math" w:hAnsi="Cambria Math"/>
                <w:i/>
              </w:rPr>
            </m:ctrlPr>
          </m:sSubPr>
          <m:e>
            <m:r>
              <w:rPr>
                <w:rStyle w:val="s1"/>
                <w:rFonts w:ascii="Cambria Math" w:hAnsi="Cambria Math"/>
              </w:rPr>
              <m:t>S</m:t>
            </m:r>
            <m:ctrlPr>
              <w:rPr>
                <w:rStyle w:val="s1"/>
                <w:rFonts w:ascii="Cambria Math" w:hAnsi="Cambria Math"/>
                <w:iCs/>
              </w:rPr>
            </m:ctrlPr>
          </m:e>
          <m:sub>
            <m:r>
              <m:rPr>
                <m:nor/>
              </m:rPr>
              <w:rPr>
                <w:rStyle w:val="s1"/>
                <w:rFonts w:ascii="Cambria Math" w:hAnsi="Cambria Math"/>
              </w:rPr>
              <m:t>symmetry</m:t>
            </m:r>
          </m:sub>
        </m:sSub>
        <m:r>
          <w:rPr>
            <w:rStyle w:val="s1"/>
            <w:rFonts w:ascii="Cambria Math" w:hAnsi="Cambria Math"/>
          </w:rPr>
          <m:t>  = </m:t>
        </m:r>
        <m:d>
          <m:dPr>
            <m:ctrlPr>
              <w:rPr>
                <w:rStyle w:val="s1"/>
                <w:rFonts w:ascii="Cambria Math" w:hAnsi="Cambria Math"/>
              </w:rPr>
            </m:ctrlPr>
          </m:dPr>
          <m:e>
            <m:r>
              <w:rPr>
                <w:rStyle w:val="s1"/>
                <w:rFonts w:ascii="Cambria Math" w:hAnsi="Cambria Math"/>
              </w:rPr>
              <m:t> </m:t>
            </m:r>
            <m:d>
              <m:dPr>
                <m:ctrlPr>
                  <w:rPr>
                    <w:rStyle w:val="s1"/>
                    <w:rFonts w:ascii="Cambria Math" w:hAnsi="Cambria Math"/>
                  </w:rPr>
                </m:ctrlPr>
              </m:dPr>
              <m:e>
                <m:nary>
                  <m:naryPr>
                    <m:chr m:val="∑"/>
                    <m:subHide m:val="1"/>
                    <m:supHide m:val="1"/>
                    <m:ctrlPr>
                      <w:rPr>
                        <w:rStyle w:val="s1"/>
                        <w:rFonts w:ascii="Cambria Math" w:hAnsi="Cambria Math"/>
                      </w:rPr>
                    </m:ctrlPr>
                  </m:naryPr>
                  <m:sub>
                    <m:ctrlPr>
                      <w:rPr>
                        <w:rStyle w:val="s1"/>
                        <w:rFonts w:ascii="Cambria Math" w:hAnsi="Cambria Math"/>
                        <w:i/>
                      </w:rPr>
                    </m:ctrlPr>
                  </m:sub>
                  <m:sup/>
                  <m:e>
                    <m:sSup>
                      <m:sSupPr>
                        <m:ctrlPr>
                          <w:rPr>
                            <w:rStyle w:val="s1"/>
                            <w:rFonts w:ascii="Cambria Math" w:hAnsi="Cambria Math"/>
                            <w:i/>
                          </w:rPr>
                        </m:ctrlPr>
                      </m:sSupPr>
                      <m:e>
                        <m:d>
                          <m:dPr>
                            <m:ctrlPr>
                              <w:rPr>
                                <w:rStyle w:val="s1"/>
                                <w:rFonts w:ascii="Cambria Math" w:hAnsi="Cambria Math"/>
                              </w:rPr>
                            </m:ctrlPr>
                          </m:dPr>
                          <m:e>
                            <m:r>
                              <w:rPr>
                                <w:rStyle w:val="s1"/>
                                <w:rFonts w:ascii="Cambria Math" w:hAnsi="Cambria Math"/>
                              </w:rPr>
                              <m:t>i</m:t>
                            </m:r>
                            <m:r>
                              <w:rPr>
                                <w:rStyle w:val="s1"/>
                                <w:rFonts w:ascii="Cambria Math" w:hAnsi="Cambria Math"/>
                              </w:rPr>
                              <m:t>=1</m:t>
                            </m:r>
                          </m:e>
                        </m:d>
                        <m:ctrlPr>
                          <w:rPr>
                            <w:rStyle w:val="s1"/>
                            <w:rFonts w:ascii="Cambria Math" w:hAnsi="Cambria Math"/>
                          </w:rPr>
                        </m:ctrlPr>
                      </m:e>
                      <m:sup>
                        <m:r>
                          <w:rPr>
                            <w:rStyle w:val="s1"/>
                            <w:rFonts w:ascii="Cambria Math" w:hAnsi="Cambria Math"/>
                          </w:rPr>
                          <m:t>R</m:t>
                        </m:r>
                      </m:sup>
                    </m:sSup>
                  </m:e>
                </m:nary>
                <m:r>
                  <w:rPr>
                    <w:rStyle w:val="s1"/>
                    <w:rFonts w:ascii="Cambria Math" w:hAnsi="Cambria Math"/>
                  </w:rPr>
                  <m:t> </m:t>
                </m:r>
                <m:nary>
                  <m:naryPr>
                    <m:chr m:val="∑"/>
                    <m:subHide m:val="1"/>
                    <m:supHide m:val="1"/>
                    <m:ctrlPr>
                      <w:rPr>
                        <w:rStyle w:val="s1"/>
                        <w:rFonts w:ascii="Cambria Math" w:hAnsi="Cambria Math"/>
                      </w:rPr>
                    </m:ctrlPr>
                  </m:naryPr>
                  <m:sub>
                    <m:ctrlPr>
                      <w:rPr>
                        <w:rStyle w:val="s1"/>
                        <w:rFonts w:ascii="Cambria Math" w:hAnsi="Cambria Math"/>
                        <w:i/>
                      </w:rPr>
                    </m:ctrlPr>
                  </m:sub>
                  <m:sup/>
                  <m:e>
                    <m:sSup>
                      <m:sSupPr>
                        <m:ctrlPr>
                          <w:rPr>
                            <w:rStyle w:val="s1"/>
                            <w:rFonts w:ascii="Cambria Math" w:hAnsi="Cambria Math"/>
                            <w:i/>
                          </w:rPr>
                        </m:ctrlPr>
                      </m:sSupPr>
                      <m:e>
                        <m:d>
                          <m:dPr>
                            <m:ctrlPr>
                              <w:rPr>
                                <w:rStyle w:val="s1"/>
                                <w:rFonts w:ascii="Cambria Math" w:hAnsi="Cambria Math"/>
                              </w:rPr>
                            </m:ctrlPr>
                          </m:dPr>
                          <m:e>
                            <m:r>
                              <w:rPr>
                                <w:rStyle w:val="s1"/>
                                <w:rFonts w:ascii="Cambria Math" w:hAnsi="Cambria Math"/>
                              </w:rPr>
                              <m:t>j</m:t>
                            </m:r>
                            <m:r>
                              <w:rPr>
                                <w:rStyle w:val="s1"/>
                                <w:rFonts w:ascii="Cambria Math" w:hAnsi="Cambria Math"/>
                              </w:rPr>
                              <m:t>=1</m:t>
                            </m:r>
                          </m:e>
                        </m:d>
                        <m:ctrlPr>
                          <w:rPr>
                            <w:rStyle w:val="s1"/>
                            <w:rFonts w:ascii="Cambria Math" w:hAnsi="Cambria Math"/>
                          </w:rPr>
                        </m:ctrlPr>
                      </m:e>
                      <m:sup>
                        <m:d>
                          <m:dPr>
                            <m:ctrlPr>
                              <w:rPr>
                                <w:rStyle w:val="s1"/>
                                <w:rFonts w:ascii="Cambria Math" w:hAnsi="Cambria Math"/>
                                <w:i/>
                              </w:rPr>
                            </m:ctrlPr>
                          </m:dPr>
                          <m:e>
                            <m:f>
                              <m:fPr>
                                <m:ctrlPr>
                                  <w:rPr>
                                    <w:rStyle w:val="s1"/>
                                    <w:rFonts w:ascii="Cambria Math" w:hAnsi="Cambria Math"/>
                                    <w:i/>
                                  </w:rPr>
                                </m:ctrlPr>
                              </m:fPr>
                              <m:num>
                                <m:r>
                                  <w:rPr>
                                    <w:rStyle w:val="s1"/>
                                    <w:rFonts w:ascii="Cambria Math" w:hAnsi="Cambria Math"/>
                                  </w:rPr>
                                  <m:t>C</m:t>
                                </m:r>
                              </m:num>
                              <m:den>
                                <m:r>
                                  <w:rPr>
                                    <w:rStyle w:val="s1"/>
                                    <w:rFonts w:ascii="Cambria Math" w:hAnsi="Cambria Math"/>
                                  </w:rPr>
                                  <m:t>2</m:t>
                                </m:r>
                              </m:den>
                            </m:f>
                          </m:e>
                        </m:d>
                      </m:sup>
                    </m:sSup>
                  </m:e>
                </m:nary>
                <m:r>
                  <w:rPr>
                    <w:rStyle w:val="s1"/>
                    <w:rFonts w:ascii="Cambria Math" w:hAnsi="Cambria Math"/>
                  </w:rPr>
                  <m:t> </m:t>
                </m:r>
                <m:d>
                  <m:dPr>
                    <m:begChr m:val="|"/>
                    <m:endChr m:val="|"/>
                    <m:ctrlPr>
                      <w:rPr>
                        <w:rStyle w:val="s1"/>
                        <w:rFonts w:ascii="Cambria Math" w:hAnsi="Cambria Math"/>
                      </w:rPr>
                    </m:ctrlPr>
                  </m:dPr>
                  <m:e>
                    <m:r>
                      <w:rPr>
                        <w:rStyle w:val="s1"/>
                        <w:rFonts w:ascii="Cambria Math" w:hAnsi="Cambria Math"/>
                      </w:rPr>
                      <m:t> </m:t>
                    </m:r>
                    <m:r>
                      <w:rPr>
                        <w:rStyle w:val="s1"/>
                        <w:rFonts w:ascii="Cambria Math" w:hAnsi="Cambria Math"/>
                      </w:rPr>
                      <m:t>P</m:t>
                    </m:r>
                    <m:d>
                      <m:dPr>
                        <m:begChr m:val="["/>
                        <m:endChr m:val="]"/>
                        <m:ctrlPr>
                          <w:rPr>
                            <w:rStyle w:val="s1"/>
                            <w:rFonts w:ascii="Cambria Math" w:hAnsi="Cambria Math"/>
                            <w:i/>
                          </w:rPr>
                        </m:ctrlPr>
                      </m:dPr>
                      <m:e>
                        <m:r>
                          <w:rPr>
                            <w:rStyle w:val="s1"/>
                            <w:rFonts w:ascii="Cambria Math" w:hAnsi="Cambria Math"/>
                          </w:rPr>
                          <m:t>i</m:t>
                        </m:r>
                      </m:e>
                    </m:d>
                    <m:d>
                      <m:dPr>
                        <m:begChr m:val="["/>
                        <m:endChr m:val="]"/>
                        <m:ctrlPr>
                          <w:rPr>
                            <w:rStyle w:val="s1"/>
                            <w:rFonts w:ascii="Cambria Math" w:hAnsi="Cambria Math"/>
                            <w:i/>
                          </w:rPr>
                        </m:ctrlPr>
                      </m:dPr>
                      <m:e>
                        <m:r>
                          <w:rPr>
                            <w:rStyle w:val="s1"/>
                            <w:rFonts w:ascii="Cambria Math" w:hAnsi="Cambria Math"/>
                          </w:rPr>
                          <m:t>j</m:t>
                        </m:r>
                      </m:e>
                    </m:d>
                    <m:r>
                      <w:rPr>
                        <w:rStyle w:val="s1"/>
                        <w:rFonts w:ascii="Cambria Math" w:hAnsi="Cambria Math"/>
                      </w:rPr>
                      <m:t>-P</m:t>
                    </m:r>
                    <m:d>
                      <m:dPr>
                        <m:begChr m:val="["/>
                        <m:endChr m:val="]"/>
                        <m:ctrlPr>
                          <w:rPr>
                            <w:rStyle w:val="s1"/>
                            <w:rFonts w:ascii="Cambria Math" w:hAnsi="Cambria Math"/>
                            <w:i/>
                          </w:rPr>
                        </m:ctrlPr>
                      </m:dPr>
                      <m:e>
                        <m:r>
                          <w:rPr>
                            <w:rStyle w:val="s1"/>
                            <w:rFonts w:ascii="Cambria Math" w:hAnsi="Cambria Math"/>
                          </w:rPr>
                          <m:t>i</m:t>
                        </m:r>
                      </m:e>
                    </m:d>
                    <m:d>
                      <m:dPr>
                        <m:begChr m:val="["/>
                        <m:endChr m:val="]"/>
                        <m:ctrlPr>
                          <w:rPr>
                            <w:rStyle w:val="s1"/>
                            <w:rFonts w:ascii="Cambria Math" w:hAnsi="Cambria Math"/>
                            <w:i/>
                          </w:rPr>
                        </m:ctrlPr>
                      </m:dPr>
                      <m:e>
                        <m:f>
                          <m:fPr>
                            <m:ctrlPr>
                              <w:rPr>
                                <w:rStyle w:val="s1"/>
                                <w:rFonts w:ascii="Cambria Math" w:hAnsi="Cambria Math"/>
                                <w:i/>
                              </w:rPr>
                            </m:ctrlPr>
                          </m:fPr>
                          <m:num>
                            <m:r>
                              <w:rPr>
                                <w:rStyle w:val="s1"/>
                                <w:rFonts w:ascii="Cambria Math" w:hAnsi="Cambria Math"/>
                              </w:rPr>
                              <m:t>C</m:t>
                            </m:r>
                          </m:num>
                          <m:den>
                            <m:r>
                              <w:rPr>
                                <w:rStyle w:val="s1"/>
                                <w:rFonts w:ascii="Cambria Math" w:hAnsi="Cambria Math"/>
                              </w:rPr>
                              <m:t>2+j</m:t>
                            </m:r>
                          </m:den>
                        </m:f>
                      </m:e>
                    </m:d>
                    <m:ctrlPr>
                      <w:rPr>
                        <w:rStyle w:val="s1"/>
                        <w:rFonts w:ascii="Cambria Math" w:hAnsi="Cambria Math"/>
                        <w:i/>
                      </w:rPr>
                    </m:ctrlPr>
                  </m:e>
                </m:d>
              </m:e>
            </m:d>
            <m:r>
              <m:rPr>
                <m:lit/>
                <m:sty m:val="p"/>
              </m:rPr>
              <w:rPr>
                <w:rStyle w:val="s1"/>
                <w:rFonts w:ascii="Cambria Math" w:hAnsi="Cambria Math"/>
              </w:rPr>
              <m:t>/</m:t>
            </m:r>
            <m:r>
              <m:rPr>
                <m:nor/>
              </m:rPr>
              <w:rPr>
                <w:rStyle w:val="s1"/>
                <w:rFonts w:ascii="Cambria Math" w:hAnsi="Cambria Math"/>
              </w:rPr>
              <m:t>Total Pressure</m:t>
            </m:r>
            <m:ctrlPr>
              <w:rPr>
                <w:rStyle w:val="s1"/>
                <w:rFonts w:ascii="Cambria Math" w:hAnsi="Cambria Math"/>
                <w:i/>
              </w:rPr>
            </m:ctrlPr>
          </m:e>
        </m:d>
        <m:r>
          <m:rPr>
            <m:sty m:val="p"/>
          </m:rPr>
          <w:rPr>
            <w:rStyle w:val="s1"/>
            <w:rFonts w:ascii="Cambria Math" w:hAnsi="Cambria Math"/>
          </w:rPr>
          <m:t>×</m:t>
        </m:r>
        <m:r>
          <w:rPr>
            <w:rStyle w:val="s1"/>
            <w:rFonts w:ascii="Cambria Math" w:hAnsi="Cambria Math"/>
          </w:rPr>
          <m:t>100</m:t>
        </m:r>
      </m:oMath>
      <w:r>
        <w:rPr>
          <w:rStyle w:val="s1"/>
          <w:rFonts w:ascii="Times New Roman" w:hAnsi="Times New Roman"/>
        </w:rPr>
        <w:t xml:space="preserve"> (3)</w:t>
      </w:r>
    </w:p>
    <w:p w14:paraId="0FD8A2F1" w14:textId="04BD680A" w:rsidR="0021705B" w:rsidRDefault="0021705B" w:rsidP="008D18B9">
      <w:pPr>
        <w:pStyle w:val="MDPI31text"/>
        <w:rPr>
          <w:lang w:val="en-GB"/>
        </w:rPr>
      </w:pPr>
    </w:p>
    <w:p w14:paraId="7F5FB786" w14:textId="77777777" w:rsidR="00BC01EE" w:rsidRDefault="00BC01EE" w:rsidP="008D18B9">
      <w:pPr>
        <w:pStyle w:val="MDPI31text"/>
        <w:rPr>
          <w:lang w:val="en-GB"/>
        </w:rPr>
      </w:pPr>
    </w:p>
    <w:p w14:paraId="6AA0CD27" w14:textId="2CE793F0" w:rsidR="004922CE" w:rsidRDefault="004922CE" w:rsidP="004922CE">
      <w:pPr>
        <w:pStyle w:val="MDPI31text"/>
        <w:rPr>
          <w:lang w:val="en-GB"/>
        </w:rPr>
      </w:pPr>
      <w:r>
        <w:rPr>
          <w:lang w:val="en-GB"/>
        </w:rPr>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calculating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p>
    <w:p w14:paraId="64B93559" w14:textId="77777777" w:rsidR="00F23FEA" w:rsidRDefault="00F23FEA" w:rsidP="008D18B9">
      <w:pPr>
        <w:pStyle w:val="MDPI31text"/>
        <w:rPr>
          <w:lang w:val="en-GB"/>
        </w:rPr>
      </w:pPr>
    </w:p>
    <w:p w14:paraId="41422ECD" w14:textId="4D090F94" w:rsidR="004922CE" w:rsidRPr="00BC01EE" w:rsidRDefault="0021705B" w:rsidP="00BC01EE">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4</m:t>
              </m:r>
            </m:e>
          </m:d>
        </m:oMath>
      </m:oMathPara>
    </w:p>
    <w:p w14:paraId="390B7F30" w14:textId="77777777" w:rsidR="00BC01EE" w:rsidRDefault="00BC01EE" w:rsidP="000E37B3">
      <w:pPr>
        <w:pStyle w:val="MDPI23heading3"/>
      </w:pPr>
    </w:p>
    <w:p w14:paraId="4A85BD49" w14:textId="44B639A2" w:rsidR="00CC2A4B" w:rsidRPr="008D7E2A" w:rsidRDefault="000E37B3" w:rsidP="008D7E2A">
      <w:pPr>
        <w:pStyle w:val="MDPI23heading3"/>
        <w:rPr>
          <w:lang w:val="en-GB"/>
        </w:rPr>
      </w:pPr>
      <w:r>
        <w:t>3.9.</w:t>
      </w:r>
      <w:r>
        <w:t>4</w:t>
      </w:r>
      <w:r w:rsidRPr="00CC2A4B">
        <w:rPr>
          <w:lang w:val="en-GB"/>
        </w:rPr>
        <w:t xml:space="preserve"> </w:t>
      </w:r>
      <w:proofErr w:type="spellStart"/>
      <w:r w:rsidR="00B63C5C">
        <w:rPr>
          <w:lang w:val="en-GB"/>
        </w:rPr>
        <w:t>Center</w:t>
      </w:r>
      <w:proofErr w:type="spellEnd"/>
      <w:r w:rsidR="00B63C5C">
        <w:rPr>
          <w:lang w:val="en-GB"/>
        </w:rPr>
        <w:t xml:space="preserve"> of Presence</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5"/>
      <w:r w:rsidRPr="00BA55FF">
        <w:rPr>
          <w:b/>
          <w:bCs/>
        </w:rPr>
        <w:t xml:space="preserve">Table </w:t>
      </w:r>
      <w:r w:rsidR="006768E5">
        <w:rPr>
          <w:b/>
          <w:bCs/>
        </w:rPr>
        <w:t>3</w:t>
      </w:r>
      <w:commentRangeEnd w:id="15"/>
      <w:r w:rsidR="0018157F">
        <w:rPr>
          <w:rStyle w:val="CommentReference"/>
          <w:rFonts w:eastAsia="SimSun" w:cs="Times New Roman"/>
          <w:lang w:eastAsia="zh-CN" w:bidi="ar-SA"/>
        </w:rPr>
        <w:commentReference w:id="15"/>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lastRenderedPageBreak/>
        <w:drawing>
          <wp:inline distT="0" distB="0" distL="0" distR="0" wp14:anchorId="61FCD2E6" wp14:editId="7C008B67">
            <wp:extent cx="6368150" cy="8555567"/>
            <wp:effectExtent l="12700" t="12700" r="762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6406140" cy="8606607"/>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6"/>
      <w:r>
        <w:lastRenderedPageBreak/>
        <w:t>4.1.1 Learning Curves</w:t>
      </w:r>
      <w:commentRangeEnd w:id="16"/>
      <w:r w:rsidR="00B645A6">
        <w:rPr>
          <w:rStyle w:val="CommentReference"/>
          <w:rFonts w:eastAsia="SimSun"/>
          <w:snapToGrid/>
          <w:lang w:eastAsia="zh-CN" w:bidi="ar-SA"/>
        </w:rPr>
        <w:commentReference w:id="16"/>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2C32940" w:rsidR="00A42597" w:rsidRDefault="005B750C" w:rsidP="00225B97">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11AF5587" w14:textId="77777777" w:rsidR="002E0A85" w:rsidRDefault="002E0A85" w:rsidP="00225B97">
      <w:pPr>
        <w:pStyle w:val="MDPI51figurecaption"/>
      </w:pP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 xml:space="preserve">Gauges visualizing how much the current sitting posture has deviated from the base (upright) sitting posture using the </w:t>
            </w:r>
            <w:proofErr w:type="spellStart"/>
            <w:r>
              <w:t>p</w:t>
            </w:r>
            <w:r w:rsidRPr="00F55F27">
              <w:t>rocrustes</w:t>
            </w:r>
            <w:proofErr w:type="spellEnd"/>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67BEC742" w14:textId="0B5E8897" w:rsidR="00062C89" w:rsidRDefault="00062C89" w:rsidP="00062C89">
      <w:pPr>
        <w:pStyle w:val="MDPI23heading3"/>
      </w:pPr>
      <w:r>
        <w:t>4.2</w:t>
      </w:r>
      <w:r w:rsidR="00AA628D">
        <w:t>.1</w:t>
      </w:r>
      <w:r>
        <w:t xml:space="preserve"> </w:t>
      </w:r>
      <w:commentRangeStart w:id="17"/>
      <w:r>
        <w:t xml:space="preserve">Recommendation using Large Language Model (LLM) </w:t>
      </w:r>
      <w:commentRangeEnd w:id="17"/>
      <w:r w:rsidR="00F3076A">
        <w:rPr>
          <w:rStyle w:val="CommentReference"/>
          <w:rFonts w:eastAsia="SimSun"/>
          <w:snapToGrid/>
          <w:lang w:eastAsia="zh-CN" w:bidi="ar-SA"/>
        </w:rPr>
        <w:commentReference w:id="17"/>
      </w:r>
    </w:p>
    <w:p w14:paraId="6D7A7D48" w14:textId="02444C7F"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in such a way to 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 xml:space="preserve">. The entire parameter settings for the </w:t>
      </w:r>
      <w:r w:rsidR="002A2997">
        <w:t>GPT-3</w:t>
      </w:r>
      <w:r w:rsidRPr="00C05139">
        <w:t xml:space="preserve"> model that was used can be found in Table </w:t>
      </w:r>
      <w:r w:rsidR="00C05139">
        <w:t>5</w:t>
      </w:r>
      <w:r w:rsidRPr="00C05139">
        <w:t>.</w:t>
      </w:r>
    </w:p>
    <w:p w14:paraId="43D882F7" w14:textId="5D2DE8EB" w:rsidR="00A9675F" w:rsidRPr="00B8669A" w:rsidRDefault="00195BA2" w:rsidP="00B8669A">
      <w:pPr>
        <w:pStyle w:val="MDPI52figure"/>
      </w:pPr>
      <w:r w:rsidRPr="00195BA2">
        <w:rPr>
          <w:noProof/>
        </w:rPr>
        <w:lastRenderedPageBreak/>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6D5D163F" w:rsidR="00F95656" w:rsidRDefault="00F95656" w:rsidP="00F95656">
      <w:pPr>
        <w:pStyle w:val="MDPI41tablecaption"/>
      </w:pPr>
      <w:r w:rsidRPr="00BA55FF">
        <w:rPr>
          <w:b/>
          <w:bCs/>
        </w:rPr>
        <w:t xml:space="preserve">Table </w:t>
      </w:r>
      <w:r w:rsidR="00C05139">
        <w:rPr>
          <w:b/>
          <w:bCs/>
        </w:rPr>
        <w:t>5</w:t>
      </w:r>
      <w:r w:rsidRPr="00BA55FF">
        <w:t xml:space="preserve">. </w:t>
      </w:r>
      <w:r>
        <w:t>OpenAI GPT-3’s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222650" w:rsidRPr="005B7064" w:rsidRDefault="00222650" w:rsidP="00C56BE0">
            <w:pPr>
              <w:pStyle w:val="MDPI42tablebody"/>
              <w:spacing w:line="240" w:lineRule="auto"/>
              <w:rPr>
                <w:lang w:val="en-GB"/>
              </w:rPr>
            </w:pPr>
            <w:r w:rsidRPr="00C56BE0">
              <w:rPr>
                <w:lang w:val="en-GB"/>
              </w:rPr>
              <w:t>gpt-3.5-turbo-instruct</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1162BD37" w14:textId="3C00ADFE" w:rsidR="001E71D6" w:rsidRDefault="00A9675F" w:rsidP="00A9675F">
      <w:pPr>
        <w:pStyle w:val="MDPI31text"/>
        <w:rPr>
          <w:lang w:val="en-GB"/>
        </w:rPr>
      </w:pPr>
      <w:r w:rsidRPr="00A9675F">
        <w:rPr>
          <w:lang w:val="en-GB"/>
        </w:rPr>
        <w:t xml:space="preserve">A set of tests were conducted to evaluate the different responses </w:t>
      </w:r>
      <w:r w:rsidR="001E71D6">
        <w:rPr>
          <w:lang w:val="en-GB"/>
        </w:rPr>
        <w:t>generated by the</w:t>
      </w:r>
      <w:r>
        <w:rPr>
          <w:lang w:val="en-GB"/>
        </w:rPr>
        <w:t xml:space="preserve"> GPT-3 model.</w:t>
      </w:r>
      <w:r w:rsidRPr="00A9675F">
        <w:rPr>
          <w:lang w:val="en-GB"/>
        </w:rPr>
        <w:t xml:space="preserve"> </w:t>
      </w:r>
      <w:r>
        <w:rPr>
          <w:lang w:val="en-GB"/>
        </w:rPr>
        <w:t xml:space="preserve">Furthermore, </w:t>
      </w:r>
      <w:r w:rsidR="001E71D6">
        <w:rPr>
          <w:lang w:val="en-GB"/>
        </w:rPr>
        <w:t xml:space="preserve">in the prompt </w:t>
      </w:r>
      <w:r w:rsidRPr="00A9675F">
        <w:rPr>
          <w:lang w:val="en-GB"/>
        </w:rPr>
        <w:t>we</w:t>
      </w:r>
      <w:r>
        <w:rPr>
          <w:lang w:val="en-GB"/>
        </w:rPr>
        <w:t xml:space="preserve"> fed in </w:t>
      </w:r>
      <w:r w:rsidRPr="00A9675F">
        <w:rPr>
          <w:lang w:val="en-GB"/>
        </w:rPr>
        <w:t>a random set of historical data</w:t>
      </w:r>
      <w:r>
        <w:rPr>
          <w:lang w:val="en-GB"/>
        </w:rPr>
        <w:t xml:space="preserve"> and assessed the responses </w:t>
      </w:r>
      <w:r w:rsidR="001E71D6">
        <w:rPr>
          <w:lang w:val="en-GB"/>
        </w:rPr>
        <w:t>that was produced by the model</w:t>
      </w:r>
      <w:r>
        <w:rPr>
          <w:lang w:val="en-GB"/>
        </w:rPr>
        <w:t xml:space="preserve">. Table 6 </w:t>
      </w:r>
      <w:r w:rsidR="001E71D6">
        <w:rPr>
          <w:lang w:val="en-GB"/>
        </w:rPr>
        <w:t>provides</w:t>
      </w:r>
      <w:r>
        <w:rPr>
          <w:lang w:val="en-GB"/>
        </w:rPr>
        <w:t xml:space="preserve"> 5 examples of how the GPT-3 model responded to </w:t>
      </w:r>
      <w:r w:rsidR="002F40DA">
        <w:rPr>
          <w:lang w:val="en-GB"/>
        </w:rPr>
        <w:t>the</w:t>
      </w:r>
      <w:r w:rsidR="001E71D6">
        <w:rPr>
          <w:lang w:val="en-GB"/>
        </w:rPr>
        <w:t xml:space="preserve"> </w:t>
      </w:r>
      <w:r>
        <w:rPr>
          <w:lang w:val="en-GB"/>
        </w:rPr>
        <w:t xml:space="preserve">prompt. </w:t>
      </w:r>
    </w:p>
    <w:p w14:paraId="77958605" w14:textId="462D025F"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1E71D6">
        <w:rPr>
          <w:lang w:val="en-GB"/>
        </w:rPr>
        <w:t>It is worth highlighting that it seems to be capable of detecting postures that more commonly adopted compared</w:t>
      </w:r>
      <w:r w:rsidR="00060E18">
        <w:rPr>
          <w:lang w:val="en-GB"/>
        </w:rPr>
        <w:t xml:space="preserve"> the others as seen in all the examples provided. In addition, actionable insights were also recommended based on the sitting posture being adopted. </w:t>
      </w:r>
      <w:r w:rsidR="000470F7">
        <w:rPr>
          <w:lang w:val="en-GB"/>
        </w:rPr>
        <w:t>Particularly a</w:t>
      </w:r>
      <w:r w:rsidR="00060E18">
        <w:rPr>
          <w:lang w:val="en-GB"/>
        </w:rPr>
        <w:t>t R4 and R5, the model observed a</w:t>
      </w:r>
      <w:r w:rsidR="000470F7">
        <w:rPr>
          <w:lang w:val="en-GB"/>
        </w:rPr>
        <w:t xml:space="preserve"> slouching and leaning-left</w:t>
      </w:r>
      <w:r w:rsidR="00060E18">
        <w:rPr>
          <w:lang w:val="en-GB"/>
        </w:rPr>
        <w:t xml:space="preserve"> sitting pattern and provided</w:t>
      </w:r>
      <w:r w:rsidR="000470F7">
        <w:rPr>
          <w:lang w:val="en-GB"/>
        </w:rPr>
        <w:t xml:space="preserve"> corrective steps to maintain proper sitting habits.  </w:t>
      </w:r>
      <w:r w:rsidR="00060E18">
        <w:rPr>
          <w:lang w:val="en-GB"/>
        </w:rPr>
        <w:t xml:space="preserve"> </w:t>
      </w:r>
    </w:p>
    <w:p w14:paraId="039C5504" w14:textId="481F4A10" w:rsidR="00A9675F" w:rsidRPr="00A9675F" w:rsidRDefault="004A0682" w:rsidP="00A9675F">
      <w:pPr>
        <w:pStyle w:val="MDPI41tablecaption"/>
        <w:rPr>
          <w:b/>
          <w:bCs/>
        </w:rPr>
      </w:pPr>
      <w:r w:rsidRPr="00BA55FF">
        <w:rPr>
          <w:b/>
          <w:bCs/>
        </w:rPr>
        <w:t xml:space="preserve">Table </w:t>
      </w:r>
      <w:r w:rsidR="00755059">
        <w:rPr>
          <w:b/>
          <w:bCs/>
        </w:rPr>
        <w:t>6</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w:t>
      </w:r>
      <w:r w:rsidR="00926AAC">
        <w:t>a series of simulated and realistic historical data</w:t>
      </w:r>
      <w:r w:rsidR="008A7B4C">
        <w:t>set</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lastRenderedPageBreak/>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48CE1B93" w14:textId="77777777" w:rsidR="00A9675F" w:rsidRDefault="00A9675F" w:rsidP="00A9675F">
      <w:pPr>
        <w:pStyle w:val="MDPI31text"/>
      </w:pPr>
    </w:p>
    <w:p w14:paraId="625940E9" w14:textId="37374C9F" w:rsidR="00AE1EDC" w:rsidRDefault="00EC53AC" w:rsidP="00575973">
      <w:pPr>
        <w:pStyle w:val="MDPI23heading3"/>
      </w:pPr>
      <w:commentRangeStart w:id="18"/>
      <w:r>
        <w:t>4.2.</w:t>
      </w:r>
      <w:r w:rsidR="00AE1EDC">
        <w:t>2</w:t>
      </w:r>
      <w:r>
        <w:t xml:space="preserve"> </w:t>
      </w:r>
      <w:commentRangeStart w:id="19"/>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r w:rsidR="00AE1EDC">
        <w:t>Posture Scoring System</w:t>
      </w:r>
    </w:p>
    <w:p w14:paraId="1987EEF1" w14:textId="62C1849B" w:rsidR="00575973" w:rsidRDefault="00575973" w:rsidP="00575973">
      <w:pPr>
        <w:pStyle w:val="MDPI52figure"/>
      </w:pPr>
      <w:r>
        <w:rPr>
          <w:noProof/>
        </w:rPr>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lastRenderedPageBreak/>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69A4B365" w14:textId="5A5CF73C" w:rsidR="00AE1EDC" w:rsidRDefault="00AE1EDC" w:rsidP="00AE1EDC">
      <w:pPr>
        <w:pStyle w:val="MDPI41tablecaption"/>
      </w:pPr>
      <w:r w:rsidRPr="00BA55FF">
        <w:rPr>
          <w:b/>
          <w:bCs/>
        </w:rPr>
        <w:t>Table</w:t>
      </w:r>
      <w:r>
        <w:rPr>
          <w:b/>
          <w:bCs/>
        </w:rPr>
        <w:t xml:space="preserve"> 7</w:t>
      </w:r>
      <w:r w:rsidRPr="00BA55FF">
        <w:t xml:space="preserve">. </w:t>
      </w:r>
      <w:r>
        <w:t>OpenAI GPT-3’s Parameters</w:t>
      </w:r>
    </w:p>
    <w:tbl>
      <w:tblPr>
        <w:tblW w:w="804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649"/>
      </w:tblGrid>
      <w:tr w:rsidR="00AE1EDC" w:rsidRPr="00EF08AF" w14:paraId="356A8BA4" w14:textId="33926E7F" w:rsidTr="00AE1EDC">
        <w:trPr>
          <w:trHeight w:val="283"/>
        </w:trPr>
        <w:tc>
          <w:tcPr>
            <w:tcW w:w="2743" w:type="dxa"/>
            <w:tcBorders>
              <w:top w:val="single" w:sz="8" w:space="0" w:color="auto"/>
              <w:bottom w:val="single" w:sz="4" w:space="0" w:color="auto"/>
            </w:tcBorders>
            <w:shd w:val="clear" w:color="auto" w:fill="auto"/>
            <w:vAlign w:val="center"/>
          </w:tcPr>
          <w:p w14:paraId="38E2326B" w14:textId="42A7C004" w:rsidR="00AE1EDC" w:rsidRPr="007F7C8C" w:rsidRDefault="00AE1EDC" w:rsidP="00CB7289">
            <w:pPr>
              <w:pStyle w:val="MDPI42tablebody"/>
              <w:spacing w:line="240" w:lineRule="auto"/>
              <w:rPr>
                <w:b/>
                <w:snapToGrid/>
              </w:rPr>
            </w:pPr>
            <w:r>
              <w:rPr>
                <w:b/>
                <w:snapToGrid/>
              </w:rPr>
              <w:t>Posture</w:t>
            </w:r>
          </w:p>
        </w:tc>
        <w:tc>
          <w:tcPr>
            <w:tcW w:w="2649" w:type="dxa"/>
            <w:tcBorders>
              <w:top w:val="single" w:sz="8" w:space="0" w:color="auto"/>
              <w:bottom w:val="single" w:sz="4" w:space="0" w:color="auto"/>
            </w:tcBorders>
            <w:shd w:val="clear" w:color="auto" w:fill="auto"/>
            <w:vAlign w:val="center"/>
          </w:tcPr>
          <w:p w14:paraId="58B5116E" w14:textId="5B02C561" w:rsidR="00AE1EDC" w:rsidRPr="007F7C8C" w:rsidRDefault="00AE1EDC" w:rsidP="00CB7289">
            <w:pPr>
              <w:pStyle w:val="MDPI42tablebody"/>
              <w:spacing w:line="240" w:lineRule="auto"/>
              <w:rPr>
                <w:b/>
                <w:snapToGrid/>
              </w:rPr>
            </w:pPr>
            <w:r w:rsidRPr="00AE1EDC">
              <w:rPr>
                <w:b/>
                <w:snapToGrid/>
              </w:rPr>
              <w:t>Procrustes</w:t>
            </w:r>
          </w:p>
        </w:tc>
        <w:tc>
          <w:tcPr>
            <w:tcW w:w="2649" w:type="dxa"/>
            <w:tcBorders>
              <w:top w:val="single" w:sz="8" w:space="0" w:color="auto"/>
              <w:bottom w:val="single" w:sz="4" w:space="0" w:color="auto"/>
            </w:tcBorders>
          </w:tcPr>
          <w:p w14:paraId="13A5C95E" w14:textId="77777777" w:rsidR="00AE1EDC" w:rsidRPr="00AE1EDC" w:rsidRDefault="00AE1EDC" w:rsidP="00CB7289">
            <w:pPr>
              <w:pStyle w:val="MDPI42tablebody"/>
              <w:spacing w:line="240" w:lineRule="auto"/>
              <w:rPr>
                <w:b/>
                <w:snapToGrid/>
              </w:rPr>
            </w:pPr>
          </w:p>
        </w:tc>
      </w:tr>
      <w:tr w:rsidR="00AE1EDC" w:rsidRPr="00EF08AF" w14:paraId="0795E989" w14:textId="5A2ADCB6" w:rsidTr="00AE1EDC">
        <w:trPr>
          <w:trHeight w:val="269"/>
        </w:trPr>
        <w:tc>
          <w:tcPr>
            <w:tcW w:w="2743" w:type="dxa"/>
            <w:tcBorders>
              <w:top w:val="single" w:sz="4" w:space="0" w:color="auto"/>
              <w:bottom w:val="single" w:sz="4" w:space="0" w:color="auto"/>
            </w:tcBorders>
            <w:shd w:val="clear" w:color="auto" w:fill="auto"/>
            <w:vAlign w:val="center"/>
          </w:tcPr>
          <w:p w14:paraId="537BF4E2" w14:textId="77777777" w:rsidR="00AE1EDC" w:rsidRDefault="00AE1EDC"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556E67EE" w14:textId="77777777" w:rsidR="00AE1EDC" w:rsidRPr="005B7064" w:rsidRDefault="00AE1EDC" w:rsidP="00CB7289">
            <w:pPr>
              <w:pStyle w:val="MDPI42tablebody"/>
              <w:spacing w:line="240" w:lineRule="auto"/>
              <w:rPr>
                <w:lang w:val="en-GB"/>
              </w:rPr>
            </w:pPr>
            <w:r w:rsidRPr="00C56BE0">
              <w:rPr>
                <w:lang w:val="en-GB"/>
              </w:rPr>
              <w:t>gpt-3.5-turbo-instruct</w:t>
            </w:r>
          </w:p>
        </w:tc>
        <w:tc>
          <w:tcPr>
            <w:tcW w:w="2649" w:type="dxa"/>
            <w:tcBorders>
              <w:top w:val="single" w:sz="4" w:space="0" w:color="auto"/>
              <w:bottom w:val="single" w:sz="4" w:space="0" w:color="auto"/>
            </w:tcBorders>
          </w:tcPr>
          <w:p w14:paraId="3962097C" w14:textId="77777777" w:rsidR="00AE1EDC" w:rsidRPr="00C56BE0" w:rsidRDefault="00AE1EDC" w:rsidP="00CB7289">
            <w:pPr>
              <w:pStyle w:val="MDPI42tablebody"/>
              <w:spacing w:line="240" w:lineRule="auto"/>
              <w:rPr>
                <w:lang w:val="en-GB"/>
              </w:rPr>
            </w:pPr>
          </w:p>
        </w:tc>
      </w:tr>
      <w:tr w:rsidR="00AE1EDC" w:rsidRPr="00EF08AF" w14:paraId="7991F07D" w14:textId="0112ABF3" w:rsidTr="00AE1EDC">
        <w:trPr>
          <w:trHeight w:val="269"/>
        </w:trPr>
        <w:tc>
          <w:tcPr>
            <w:tcW w:w="2743" w:type="dxa"/>
            <w:tcBorders>
              <w:top w:val="single" w:sz="4" w:space="0" w:color="auto"/>
              <w:bottom w:val="single" w:sz="4" w:space="0" w:color="auto"/>
            </w:tcBorders>
            <w:shd w:val="clear" w:color="auto" w:fill="auto"/>
            <w:vAlign w:val="center"/>
          </w:tcPr>
          <w:p w14:paraId="1D2CD89B" w14:textId="77777777" w:rsidR="00AE1EDC" w:rsidRDefault="00AE1EDC"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C7E6FC0" w14:textId="77777777" w:rsidR="00AE1EDC" w:rsidRPr="00FB6B92"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445B2AD8" w14:textId="77777777" w:rsidR="00AE1EDC" w:rsidRDefault="00AE1EDC" w:rsidP="00CB7289">
            <w:pPr>
              <w:pStyle w:val="MDPI42tablebody"/>
              <w:spacing w:line="240" w:lineRule="auto"/>
            </w:pPr>
          </w:p>
        </w:tc>
      </w:tr>
      <w:tr w:rsidR="00AE1EDC" w:rsidRPr="00EF08AF" w14:paraId="65A92AF2" w14:textId="788788B1" w:rsidTr="00AE1EDC">
        <w:trPr>
          <w:trHeight w:val="269"/>
        </w:trPr>
        <w:tc>
          <w:tcPr>
            <w:tcW w:w="2743" w:type="dxa"/>
            <w:tcBorders>
              <w:top w:val="single" w:sz="4" w:space="0" w:color="auto"/>
              <w:bottom w:val="single" w:sz="4" w:space="0" w:color="auto"/>
            </w:tcBorders>
            <w:shd w:val="clear" w:color="auto" w:fill="auto"/>
            <w:vAlign w:val="center"/>
          </w:tcPr>
          <w:p w14:paraId="6EC3E025" w14:textId="77777777" w:rsidR="00AE1EDC" w:rsidRDefault="00AE1EDC"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B7AEB7E" w14:textId="77777777" w:rsidR="00AE1EDC" w:rsidRDefault="00AE1EDC" w:rsidP="00CB7289">
            <w:pPr>
              <w:pStyle w:val="MDPI42tablebody"/>
              <w:spacing w:line="240" w:lineRule="auto"/>
            </w:pPr>
            <w:r>
              <w:t>256</w:t>
            </w:r>
          </w:p>
        </w:tc>
        <w:tc>
          <w:tcPr>
            <w:tcW w:w="2649" w:type="dxa"/>
            <w:tcBorders>
              <w:top w:val="single" w:sz="4" w:space="0" w:color="auto"/>
              <w:bottom w:val="single" w:sz="4" w:space="0" w:color="auto"/>
            </w:tcBorders>
          </w:tcPr>
          <w:p w14:paraId="0293ED02" w14:textId="77777777" w:rsidR="00AE1EDC" w:rsidRDefault="00AE1EDC" w:rsidP="00CB7289">
            <w:pPr>
              <w:pStyle w:val="MDPI42tablebody"/>
              <w:spacing w:line="240" w:lineRule="auto"/>
            </w:pPr>
          </w:p>
        </w:tc>
      </w:tr>
      <w:tr w:rsidR="00AE1EDC" w:rsidRPr="00EF08AF" w14:paraId="77EF1EC2" w14:textId="7FF81F31" w:rsidTr="00AE1EDC">
        <w:trPr>
          <w:trHeight w:val="283"/>
        </w:trPr>
        <w:tc>
          <w:tcPr>
            <w:tcW w:w="2743" w:type="dxa"/>
            <w:tcBorders>
              <w:top w:val="single" w:sz="4" w:space="0" w:color="auto"/>
              <w:bottom w:val="single" w:sz="4" w:space="0" w:color="auto"/>
            </w:tcBorders>
            <w:shd w:val="clear" w:color="auto" w:fill="auto"/>
            <w:vAlign w:val="center"/>
          </w:tcPr>
          <w:p w14:paraId="25E16E97" w14:textId="77777777" w:rsidR="00AE1EDC" w:rsidRPr="004F77F3" w:rsidRDefault="00AE1EDC"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545C672D" w14:textId="77777777" w:rsidR="00AE1EDC" w:rsidRPr="00F220D4"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6CD1A737" w14:textId="77777777" w:rsidR="00AE1EDC" w:rsidRDefault="00AE1EDC" w:rsidP="00CB7289">
            <w:pPr>
              <w:pStyle w:val="MDPI42tablebody"/>
              <w:spacing w:line="240" w:lineRule="auto"/>
            </w:pPr>
          </w:p>
        </w:tc>
      </w:tr>
      <w:tr w:rsidR="00AE1EDC" w:rsidRPr="00EF08AF" w14:paraId="06991629" w14:textId="4208E8E2" w:rsidTr="00AE1EDC">
        <w:trPr>
          <w:trHeight w:val="283"/>
        </w:trPr>
        <w:tc>
          <w:tcPr>
            <w:tcW w:w="2743" w:type="dxa"/>
            <w:tcBorders>
              <w:top w:val="single" w:sz="4" w:space="0" w:color="auto"/>
              <w:bottom w:val="single" w:sz="4" w:space="0" w:color="auto"/>
            </w:tcBorders>
            <w:shd w:val="clear" w:color="auto" w:fill="auto"/>
            <w:vAlign w:val="center"/>
          </w:tcPr>
          <w:p w14:paraId="2B7BEA85" w14:textId="77777777" w:rsidR="00AE1EDC" w:rsidRDefault="00AE1EDC"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4BE0B55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6ADB0256" w14:textId="77777777" w:rsidR="00AE1EDC" w:rsidRDefault="00AE1EDC" w:rsidP="00CB7289">
            <w:pPr>
              <w:pStyle w:val="MDPI42tablebody"/>
            </w:pPr>
          </w:p>
        </w:tc>
      </w:tr>
      <w:tr w:rsidR="00AE1EDC" w:rsidRPr="00EF08AF" w14:paraId="6A8590C5" w14:textId="6EF58E15" w:rsidTr="00AE1EDC">
        <w:trPr>
          <w:trHeight w:val="283"/>
        </w:trPr>
        <w:tc>
          <w:tcPr>
            <w:tcW w:w="2743" w:type="dxa"/>
            <w:tcBorders>
              <w:top w:val="single" w:sz="4" w:space="0" w:color="auto"/>
              <w:bottom w:val="single" w:sz="4" w:space="0" w:color="auto"/>
            </w:tcBorders>
            <w:shd w:val="clear" w:color="auto" w:fill="auto"/>
            <w:vAlign w:val="center"/>
          </w:tcPr>
          <w:p w14:paraId="39F3D0AD" w14:textId="77777777" w:rsidR="00AE1EDC" w:rsidRDefault="00AE1EDC"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999560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5D58AA99" w14:textId="77777777" w:rsidR="00AE1EDC" w:rsidRDefault="00AE1EDC" w:rsidP="00CB7289">
            <w:pPr>
              <w:pStyle w:val="MDPI42tablebody"/>
            </w:pPr>
          </w:p>
        </w:tc>
      </w:tr>
    </w:tbl>
    <w:p w14:paraId="2FD5C6EE" w14:textId="77777777" w:rsidR="00AE1EDC" w:rsidRDefault="00AE1EDC" w:rsidP="00EC53AC">
      <w:pPr>
        <w:pStyle w:val="MDPI23heading3"/>
      </w:pPr>
    </w:p>
    <w:p w14:paraId="67185E87" w14:textId="77777777" w:rsidR="00AE1EDC" w:rsidRDefault="00AE1EDC"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0"/>
      <w:r w:rsidRPr="0085134F">
        <w:rPr>
          <w:color w:val="FF0000"/>
        </w:rPr>
        <w:t>4.</w:t>
      </w:r>
      <w:r w:rsidR="00EC53AC" w:rsidRPr="0085134F">
        <w:rPr>
          <w:color w:val="FF0000"/>
        </w:rPr>
        <w:t>5</w:t>
      </w:r>
      <w:r w:rsidRPr="0085134F">
        <w:rPr>
          <w:color w:val="FF0000"/>
        </w:rPr>
        <w:t xml:space="preserve"> Interpretation of Results</w:t>
      </w:r>
      <w:commentRangeEnd w:id="20"/>
      <w:r w:rsidR="0085134F">
        <w:rPr>
          <w:rStyle w:val="CommentReference"/>
          <w:rFonts w:eastAsia="SimSun"/>
          <w:snapToGrid/>
          <w:lang w:eastAsia="zh-CN" w:bidi="ar-SA"/>
        </w:rPr>
        <w:commentReference w:id="20"/>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132E76F8" w14:textId="74143A1D" w:rsidR="001E71D6" w:rsidRDefault="001E71D6" w:rsidP="00CE1A63">
      <w:pPr>
        <w:pStyle w:val="MDPI23heading3"/>
      </w:pPr>
      <w:r>
        <w:t>- No direct feedback (via surveys) on the developed Posture monitoring system</w:t>
      </w:r>
    </w:p>
    <w:p w14:paraId="535D13FE" w14:textId="1967CB10" w:rsidR="001E71D6" w:rsidRDefault="001E71D6" w:rsidP="00CE1A63">
      <w:pPr>
        <w:pStyle w:val="MDPI23heading3"/>
      </w:pPr>
      <w:r>
        <w:t xml:space="preserve">- </w:t>
      </w:r>
    </w:p>
    <w:p w14:paraId="5D3EF4C5" w14:textId="500E0884" w:rsidR="00164646" w:rsidRDefault="00F36163" w:rsidP="00CE1A63">
      <w:pPr>
        <w:pStyle w:val="MDPI23heading3"/>
      </w:pPr>
      <w:r>
        <w:t xml:space="preserve"> </w:t>
      </w:r>
      <w:r>
        <w:tab/>
      </w:r>
    </w:p>
    <w:p w14:paraId="0367A171" w14:textId="283C4425" w:rsidR="00E93210" w:rsidRPr="00325902" w:rsidRDefault="0085134F" w:rsidP="00DF3ACF">
      <w:pPr>
        <w:pStyle w:val="MDPI21heading1"/>
      </w:pPr>
      <w:r>
        <w:t>4</w:t>
      </w:r>
      <w:commentRangeStart w:id="21"/>
      <w:r w:rsidR="00E93210">
        <w:t>. Conclusions</w:t>
      </w:r>
      <w:r>
        <w:t xml:space="preserve"> and Future Directives</w:t>
      </w:r>
    </w:p>
    <w:p w14:paraId="2C458B78" w14:textId="69AB4740" w:rsidR="00E93210" w:rsidRDefault="005D7FC9" w:rsidP="003F0D48">
      <w:pPr>
        <w:pStyle w:val="MDPI31text"/>
      </w:pPr>
      <w:r>
        <w:t xml:space="preserve">In this paper, we developed </w:t>
      </w:r>
      <w:commentRangeEnd w:id="21"/>
      <w:r w:rsidR="00EC53AC">
        <w:rPr>
          <w:rStyle w:val="CommentReference"/>
          <w:rFonts w:eastAsia="SimSun"/>
          <w:snapToGrid/>
          <w:lang w:eastAsia="zh-CN" w:bidi="ar-SA"/>
        </w:rPr>
        <w:commentReference w:id="21"/>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lastRenderedPageBreak/>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43808D1F" w14:textId="77777777" w:rsidR="006E531F" w:rsidRPr="006E531F" w:rsidRDefault="00321B44" w:rsidP="006E531F">
      <w:pPr>
        <w:pStyle w:val="Bibliography"/>
        <w:rPr>
          <w:color w:val="auto"/>
        </w:rPr>
      </w:pPr>
      <w:r>
        <w:fldChar w:fldCharType="begin"/>
      </w:r>
      <w:r w:rsidR="004A6C6B">
        <w:instrText xml:space="preserve"> ADDIN ZOTERO_BIBL {"uncited":[],"omitted":[],"custom":[]} CSL_BIBLIOGRAPHY </w:instrText>
      </w:r>
      <w:r>
        <w:fldChar w:fldCharType="separate"/>
      </w:r>
      <w:r w:rsidR="006E531F" w:rsidRPr="006E531F">
        <w:rPr>
          <w:color w:val="auto"/>
        </w:rPr>
        <w:t xml:space="preserve">1. </w:t>
      </w:r>
      <w:r w:rsidR="006E531F" w:rsidRPr="006E531F">
        <w:rPr>
          <w:color w:val="auto"/>
        </w:rPr>
        <w:tab/>
      </w:r>
      <w:proofErr w:type="spellStart"/>
      <w:r w:rsidR="006E531F" w:rsidRPr="006E531F">
        <w:rPr>
          <w:color w:val="auto"/>
        </w:rPr>
        <w:t>Daneshmandi</w:t>
      </w:r>
      <w:proofErr w:type="spellEnd"/>
      <w:r w:rsidR="006E531F" w:rsidRPr="006E531F">
        <w:rPr>
          <w:color w:val="auto"/>
        </w:rPr>
        <w:t xml:space="preserve">, H.; </w:t>
      </w:r>
      <w:proofErr w:type="spellStart"/>
      <w:r w:rsidR="006E531F" w:rsidRPr="006E531F">
        <w:rPr>
          <w:color w:val="auto"/>
        </w:rPr>
        <w:t>Choobineh</w:t>
      </w:r>
      <w:proofErr w:type="spellEnd"/>
      <w:r w:rsidR="006E531F" w:rsidRPr="006E531F">
        <w:rPr>
          <w:color w:val="auto"/>
        </w:rPr>
        <w:t xml:space="preserve">, A.; </w:t>
      </w:r>
      <w:proofErr w:type="spellStart"/>
      <w:r w:rsidR="006E531F" w:rsidRPr="006E531F">
        <w:rPr>
          <w:color w:val="auto"/>
        </w:rPr>
        <w:t>Ghaem</w:t>
      </w:r>
      <w:proofErr w:type="spellEnd"/>
      <w:r w:rsidR="006E531F" w:rsidRPr="006E531F">
        <w:rPr>
          <w:color w:val="auto"/>
        </w:rPr>
        <w:t xml:space="preserve">, H.; Karimi, M. Adverse Effects of Prolonged Sitting Behavior on the General Health of Office Workers. </w:t>
      </w:r>
      <w:r w:rsidR="006E531F" w:rsidRPr="006E531F">
        <w:rPr>
          <w:i/>
          <w:iCs/>
          <w:color w:val="auto"/>
        </w:rPr>
        <w:t>J Lifestyle Med</w:t>
      </w:r>
      <w:r w:rsidR="006E531F" w:rsidRPr="006E531F">
        <w:rPr>
          <w:color w:val="auto"/>
        </w:rPr>
        <w:t xml:space="preserve"> </w:t>
      </w:r>
      <w:r w:rsidR="006E531F" w:rsidRPr="006E531F">
        <w:rPr>
          <w:b/>
          <w:bCs/>
          <w:color w:val="auto"/>
        </w:rPr>
        <w:t>2017</w:t>
      </w:r>
      <w:r w:rsidR="006E531F" w:rsidRPr="006E531F">
        <w:rPr>
          <w:color w:val="auto"/>
        </w:rPr>
        <w:t xml:space="preserve">, </w:t>
      </w:r>
      <w:r w:rsidR="006E531F" w:rsidRPr="006E531F">
        <w:rPr>
          <w:i/>
          <w:iCs/>
          <w:color w:val="auto"/>
        </w:rPr>
        <w:t>7</w:t>
      </w:r>
      <w:r w:rsidR="006E531F" w:rsidRPr="006E531F">
        <w:rPr>
          <w:color w:val="auto"/>
        </w:rPr>
        <w:t>, 69–75, doi:10.15280/jlm.2017.7.2.69.</w:t>
      </w:r>
    </w:p>
    <w:p w14:paraId="35B2AA17" w14:textId="77777777" w:rsidR="006E531F" w:rsidRPr="006E531F" w:rsidRDefault="006E531F" w:rsidP="006E531F">
      <w:pPr>
        <w:pStyle w:val="Bibliography"/>
        <w:rPr>
          <w:color w:val="auto"/>
        </w:rPr>
      </w:pPr>
      <w:r w:rsidRPr="006E531F">
        <w:rPr>
          <w:color w:val="auto"/>
        </w:rPr>
        <w:t xml:space="preserve">2. </w:t>
      </w:r>
      <w:r w:rsidRPr="006E531F">
        <w:rPr>
          <w:color w:val="auto"/>
        </w:rPr>
        <w:tab/>
        <w:t xml:space="preserve">Keskin, Y. Correlation between Sitting Duration and Position and Lumbar Pain among Office Workers. </w:t>
      </w:r>
      <w:proofErr w:type="spellStart"/>
      <w:r w:rsidRPr="006E531F">
        <w:rPr>
          <w:i/>
          <w:iCs/>
          <w:color w:val="auto"/>
        </w:rPr>
        <w:t>Haydarpasa</w:t>
      </w:r>
      <w:proofErr w:type="spellEnd"/>
      <w:r w:rsidRPr="006E531F">
        <w:rPr>
          <w:i/>
          <w:iCs/>
          <w:color w:val="auto"/>
        </w:rPr>
        <w:t xml:space="preserve"> </w:t>
      </w:r>
      <w:proofErr w:type="spellStart"/>
      <w:r w:rsidRPr="006E531F">
        <w:rPr>
          <w:i/>
          <w:iCs/>
          <w:color w:val="auto"/>
        </w:rPr>
        <w:t>Numune</w:t>
      </w:r>
      <w:proofErr w:type="spellEnd"/>
      <w:r w:rsidRPr="006E531F">
        <w:rPr>
          <w:i/>
          <w:iCs/>
          <w:color w:val="auto"/>
        </w:rPr>
        <w:t xml:space="preserve"> Med J</w:t>
      </w:r>
      <w:r w:rsidRPr="006E531F">
        <w:rPr>
          <w:color w:val="auto"/>
        </w:rPr>
        <w:t xml:space="preserve"> </w:t>
      </w:r>
      <w:r w:rsidRPr="006E531F">
        <w:rPr>
          <w:b/>
          <w:bCs/>
          <w:color w:val="auto"/>
        </w:rPr>
        <w:t>2019</w:t>
      </w:r>
      <w:r w:rsidRPr="006E531F">
        <w:rPr>
          <w:color w:val="auto"/>
        </w:rPr>
        <w:t>, doi:10.14744/hnhj.2019.04909.</w:t>
      </w:r>
    </w:p>
    <w:p w14:paraId="2234074E" w14:textId="77777777" w:rsidR="006E531F" w:rsidRPr="006E531F" w:rsidRDefault="006E531F" w:rsidP="006E531F">
      <w:pPr>
        <w:pStyle w:val="Bibliography"/>
        <w:rPr>
          <w:color w:val="auto"/>
        </w:rPr>
      </w:pPr>
      <w:r w:rsidRPr="006E531F">
        <w:rPr>
          <w:color w:val="auto"/>
        </w:rPr>
        <w:t xml:space="preserve">3. </w:t>
      </w:r>
      <w:r w:rsidRPr="006E531F">
        <w:rPr>
          <w:color w:val="auto"/>
        </w:rPr>
        <w:tab/>
      </w:r>
      <w:r w:rsidRPr="006E531F">
        <w:rPr>
          <w:i/>
          <w:iCs/>
          <w:color w:val="auto"/>
        </w:rPr>
        <w:t>Global Status Report on Physical Activity 2022</w:t>
      </w:r>
      <w:r w:rsidRPr="006E531F">
        <w:rPr>
          <w:color w:val="auto"/>
        </w:rPr>
        <w:t>; World Health Organization: Geneva, 2022; ISBN 978-92-4-005915-3.</w:t>
      </w:r>
    </w:p>
    <w:p w14:paraId="4108F1BC" w14:textId="77777777" w:rsidR="006E531F" w:rsidRPr="006E531F" w:rsidRDefault="006E531F" w:rsidP="006E531F">
      <w:pPr>
        <w:pStyle w:val="Bibliography"/>
        <w:rPr>
          <w:color w:val="auto"/>
        </w:rPr>
      </w:pPr>
      <w:r w:rsidRPr="006E531F">
        <w:rPr>
          <w:color w:val="auto"/>
        </w:rPr>
        <w:t xml:space="preserve">4. </w:t>
      </w:r>
      <w:r w:rsidRPr="006E531F">
        <w:rPr>
          <w:color w:val="auto"/>
        </w:rPr>
        <w:tab/>
        <w:t xml:space="preserve">Yang, L.; Lu, X.; Yan, B.; Huang, Y. Prevalence of Incorrect Posture among Children and Adolescents: Finding from a Large Population-Based Study in China. </w:t>
      </w:r>
      <w:proofErr w:type="spellStart"/>
      <w:r w:rsidRPr="006E531F">
        <w:rPr>
          <w:i/>
          <w:iCs/>
          <w:color w:val="auto"/>
        </w:rPr>
        <w:t>iScience</w:t>
      </w:r>
      <w:proofErr w:type="spellEnd"/>
      <w:r w:rsidRPr="006E531F">
        <w:rPr>
          <w:color w:val="auto"/>
        </w:rPr>
        <w:t xml:space="preserve"> </w:t>
      </w:r>
      <w:r w:rsidRPr="006E531F">
        <w:rPr>
          <w:b/>
          <w:bCs/>
          <w:color w:val="auto"/>
        </w:rPr>
        <w:t>2020</w:t>
      </w:r>
      <w:r w:rsidRPr="006E531F">
        <w:rPr>
          <w:color w:val="auto"/>
        </w:rPr>
        <w:t xml:space="preserve">, </w:t>
      </w:r>
      <w:r w:rsidRPr="006E531F">
        <w:rPr>
          <w:i/>
          <w:iCs/>
          <w:color w:val="auto"/>
        </w:rPr>
        <w:t>23</w:t>
      </w:r>
      <w:r w:rsidRPr="006E531F">
        <w:rPr>
          <w:color w:val="auto"/>
        </w:rPr>
        <w:t xml:space="preserve">, 101043, </w:t>
      </w:r>
      <w:proofErr w:type="gramStart"/>
      <w:r w:rsidRPr="006E531F">
        <w:rPr>
          <w:color w:val="auto"/>
        </w:rPr>
        <w:t>doi:10.1016/j.isci</w:t>
      </w:r>
      <w:proofErr w:type="gramEnd"/>
      <w:r w:rsidRPr="006E531F">
        <w:rPr>
          <w:color w:val="auto"/>
        </w:rPr>
        <w:t>.2020.101043.</w:t>
      </w:r>
    </w:p>
    <w:p w14:paraId="0F2E8E32" w14:textId="77777777" w:rsidR="006E531F" w:rsidRPr="006E531F" w:rsidRDefault="006E531F" w:rsidP="006E531F">
      <w:pPr>
        <w:pStyle w:val="Bibliography"/>
        <w:rPr>
          <w:color w:val="auto"/>
        </w:rPr>
      </w:pPr>
      <w:r w:rsidRPr="006E531F">
        <w:rPr>
          <w:color w:val="auto"/>
        </w:rPr>
        <w:t xml:space="preserve">5. </w:t>
      </w:r>
      <w:r w:rsidRPr="006E531F">
        <w:rPr>
          <w:color w:val="auto"/>
        </w:rPr>
        <w:tab/>
        <w:t xml:space="preserve">Kett, A.R.; Sichting, F.; Milani, T.L. The Effect of Sitting Posture and Postural Activity on Low Back Muscle Stiffness. </w:t>
      </w:r>
      <w:r w:rsidRPr="006E531F">
        <w:rPr>
          <w:i/>
          <w:iCs/>
          <w:color w:val="auto"/>
        </w:rPr>
        <w:t>Biomechanics</w:t>
      </w:r>
      <w:r w:rsidRPr="006E531F">
        <w:rPr>
          <w:color w:val="auto"/>
        </w:rPr>
        <w:t xml:space="preserve"> </w:t>
      </w:r>
      <w:r w:rsidRPr="006E531F">
        <w:rPr>
          <w:b/>
          <w:bCs/>
          <w:color w:val="auto"/>
        </w:rPr>
        <w:t>2021</w:t>
      </w:r>
      <w:r w:rsidRPr="006E531F">
        <w:rPr>
          <w:color w:val="auto"/>
        </w:rPr>
        <w:t xml:space="preserve">, </w:t>
      </w:r>
      <w:r w:rsidRPr="006E531F">
        <w:rPr>
          <w:i/>
          <w:iCs/>
          <w:color w:val="auto"/>
        </w:rPr>
        <w:t>1</w:t>
      </w:r>
      <w:r w:rsidRPr="006E531F">
        <w:rPr>
          <w:color w:val="auto"/>
        </w:rPr>
        <w:t>, 214–224, doi:10.3390/biomechanics1020018.</w:t>
      </w:r>
    </w:p>
    <w:p w14:paraId="0811BFED" w14:textId="77777777" w:rsidR="006E531F" w:rsidRPr="006E531F" w:rsidRDefault="006E531F" w:rsidP="006E531F">
      <w:pPr>
        <w:pStyle w:val="Bibliography"/>
        <w:rPr>
          <w:color w:val="auto"/>
        </w:rPr>
      </w:pPr>
      <w:r w:rsidRPr="006E531F">
        <w:rPr>
          <w:color w:val="auto"/>
        </w:rPr>
        <w:t xml:space="preserve">6. </w:t>
      </w:r>
      <w:r w:rsidRPr="006E531F">
        <w:rPr>
          <w:color w:val="auto"/>
        </w:rPr>
        <w:tab/>
        <w:t xml:space="preserve">Susilowati, I.H.; </w:t>
      </w:r>
      <w:proofErr w:type="spellStart"/>
      <w:r w:rsidRPr="006E531F">
        <w:rPr>
          <w:color w:val="auto"/>
        </w:rPr>
        <w:t>Kurniawidjaja</w:t>
      </w:r>
      <w:proofErr w:type="spellEnd"/>
      <w:r w:rsidRPr="006E531F">
        <w:rPr>
          <w:color w:val="auto"/>
        </w:rPr>
        <w:t xml:space="preserve">, L.M.; </w:t>
      </w:r>
      <w:proofErr w:type="spellStart"/>
      <w:r w:rsidRPr="006E531F">
        <w:rPr>
          <w:color w:val="auto"/>
        </w:rPr>
        <w:t>Nugraha</w:t>
      </w:r>
      <w:proofErr w:type="spellEnd"/>
      <w:r w:rsidRPr="006E531F">
        <w:rPr>
          <w:color w:val="auto"/>
        </w:rPr>
        <w:t xml:space="preserve">, S.; Nasri, S.M.; </w:t>
      </w:r>
      <w:proofErr w:type="spellStart"/>
      <w:r w:rsidRPr="006E531F">
        <w:rPr>
          <w:color w:val="auto"/>
        </w:rPr>
        <w:t>Pujiriani</w:t>
      </w:r>
      <w:proofErr w:type="spellEnd"/>
      <w:r w:rsidRPr="006E531F">
        <w:rPr>
          <w:color w:val="auto"/>
        </w:rPr>
        <w:t xml:space="preserve">, I.; </w:t>
      </w:r>
      <w:proofErr w:type="spellStart"/>
      <w:r w:rsidRPr="006E531F">
        <w:rPr>
          <w:color w:val="auto"/>
        </w:rPr>
        <w:t>Hasiholan</w:t>
      </w:r>
      <w:proofErr w:type="spellEnd"/>
      <w:r w:rsidRPr="006E531F">
        <w:rPr>
          <w:color w:val="auto"/>
        </w:rPr>
        <w:t xml:space="preserve">, B.P. The Prevalence of Bad Posture and Musculoskeletal Symptoms Originating from the Use of Gadgets as an Impact of the Work from Home Program of the University Community. </w:t>
      </w:r>
      <w:proofErr w:type="spellStart"/>
      <w:r w:rsidRPr="006E531F">
        <w:rPr>
          <w:i/>
          <w:iCs/>
          <w:color w:val="auto"/>
        </w:rPr>
        <w:t>Heliyon</w:t>
      </w:r>
      <w:proofErr w:type="spellEnd"/>
      <w:r w:rsidRPr="006E531F">
        <w:rPr>
          <w:color w:val="auto"/>
        </w:rPr>
        <w:t xml:space="preserve"> </w:t>
      </w:r>
      <w:r w:rsidRPr="006E531F">
        <w:rPr>
          <w:b/>
          <w:bCs/>
          <w:color w:val="auto"/>
        </w:rPr>
        <w:t>2022</w:t>
      </w:r>
      <w:r w:rsidRPr="006E531F">
        <w:rPr>
          <w:color w:val="auto"/>
        </w:rPr>
        <w:t xml:space="preserve">, </w:t>
      </w:r>
      <w:r w:rsidRPr="006E531F">
        <w:rPr>
          <w:i/>
          <w:iCs/>
          <w:color w:val="auto"/>
        </w:rPr>
        <w:t>8</w:t>
      </w:r>
      <w:r w:rsidRPr="006E531F">
        <w:rPr>
          <w:color w:val="auto"/>
        </w:rPr>
        <w:t xml:space="preserve">, e11059, </w:t>
      </w:r>
      <w:proofErr w:type="gramStart"/>
      <w:r w:rsidRPr="006E531F">
        <w:rPr>
          <w:color w:val="auto"/>
        </w:rPr>
        <w:t>doi:10.1016/j.heliyon</w:t>
      </w:r>
      <w:proofErr w:type="gramEnd"/>
      <w:r w:rsidRPr="006E531F">
        <w:rPr>
          <w:color w:val="auto"/>
        </w:rPr>
        <w:t>.2022.e11059.</w:t>
      </w:r>
    </w:p>
    <w:p w14:paraId="2BFC9D92" w14:textId="77777777" w:rsidR="006E531F" w:rsidRPr="006E531F" w:rsidRDefault="006E531F" w:rsidP="006E531F">
      <w:pPr>
        <w:pStyle w:val="Bibliography"/>
        <w:rPr>
          <w:color w:val="auto"/>
        </w:rPr>
      </w:pPr>
      <w:r w:rsidRPr="006E531F">
        <w:rPr>
          <w:color w:val="auto"/>
        </w:rPr>
        <w:t xml:space="preserve">7. </w:t>
      </w:r>
      <w:r w:rsidRPr="006E531F">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6E531F">
        <w:rPr>
          <w:i/>
          <w:iCs/>
          <w:color w:val="auto"/>
        </w:rPr>
        <w:t>Journal of Tissue Viability</w:t>
      </w:r>
      <w:r w:rsidRPr="006E531F">
        <w:rPr>
          <w:color w:val="auto"/>
        </w:rPr>
        <w:t xml:space="preserve"> </w:t>
      </w:r>
      <w:r w:rsidRPr="006E531F">
        <w:rPr>
          <w:b/>
          <w:bCs/>
          <w:color w:val="auto"/>
        </w:rPr>
        <w:t>2018</w:t>
      </w:r>
      <w:r w:rsidRPr="006E531F">
        <w:rPr>
          <w:color w:val="auto"/>
        </w:rPr>
        <w:t xml:space="preserve">, </w:t>
      </w:r>
      <w:r w:rsidRPr="006E531F">
        <w:rPr>
          <w:i/>
          <w:iCs/>
          <w:color w:val="auto"/>
        </w:rPr>
        <w:t>27</w:t>
      </w:r>
      <w:r w:rsidRPr="006E531F">
        <w:rPr>
          <w:color w:val="auto"/>
        </w:rPr>
        <w:t xml:space="preserve">, 59–73, </w:t>
      </w:r>
      <w:proofErr w:type="gramStart"/>
      <w:r w:rsidRPr="006E531F">
        <w:rPr>
          <w:color w:val="auto"/>
        </w:rPr>
        <w:t>doi:10.1016/j.jtv</w:t>
      </w:r>
      <w:proofErr w:type="gramEnd"/>
      <w:r w:rsidRPr="006E531F">
        <w:rPr>
          <w:color w:val="auto"/>
        </w:rPr>
        <w:t>.2017.09.004.</w:t>
      </w:r>
    </w:p>
    <w:p w14:paraId="1535C5E7" w14:textId="77777777" w:rsidR="006E531F" w:rsidRPr="006E531F" w:rsidRDefault="006E531F" w:rsidP="006E531F">
      <w:pPr>
        <w:pStyle w:val="Bibliography"/>
        <w:rPr>
          <w:color w:val="auto"/>
        </w:rPr>
      </w:pPr>
      <w:r w:rsidRPr="006E531F">
        <w:rPr>
          <w:color w:val="auto"/>
        </w:rPr>
        <w:t xml:space="preserve">8. </w:t>
      </w:r>
      <w:r w:rsidRPr="006E531F">
        <w:rPr>
          <w:color w:val="auto"/>
        </w:rPr>
        <w:tab/>
      </w:r>
      <w:proofErr w:type="spellStart"/>
      <w:r w:rsidRPr="006E531F">
        <w:rPr>
          <w:color w:val="auto"/>
        </w:rPr>
        <w:t>Benatti</w:t>
      </w:r>
      <w:proofErr w:type="spellEnd"/>
      <w:r w:rsidRPr="006E531F">
        <w:rPr>
          <w:color w:val="auto"/>
        </w:rPr>
        <w:t xml:space="preserve">, F.B.; Ried-Larsen, M. The Effects of Breaking up Prolonged Sitting Time: A Review of Experimental Studies. </w:t>
      </w:r>
      <w:r w:rsidRPr="006E531F">
        <w:rPr>
          <w:i/>
          <w:iCs/>
          <w:color w:val="auto"/>
        </w:rPr>
        <w:t>Medicine &amp; Science in Sports &amp; Exercise</w:t>
      </w:r>
      <w:r w:rsidRPr="006E531F">
        <w:rPr>
          <w:color w:val="auto"/>
        </w:rPr>
        <w:t xml:space="preserve"> </w:t>
      </w:r>
      <w:r w:rsidRPr="006E531F">
        <w:rPr>
          <w:b/>
          <w:bCs/>
          <w:color w:val="auto"/>
        </w:rPr>
        <w:t>2015</w:t>
      </w:r>
      <w:r w:rsidRPr="006E531F">
        <w:rPr>
          <w:color w:val="auto"/>
        </w:rPr>
        <w:t xml:space="preserve">, </w:t>
      </w:r>
      <w:r w:rsidRPr="006E531F">
        <w:rPr>
          <w:i/>
          <w:iCs/>
          <w:color w:val="auto"/>
        </w:rPr>
        <w:t>47</w:t>
      </w:r>
      <w:r w:rsidRPr="006E531F">
        <w:rPr>
          <w:color w:val="auto"/>
        </w:rPr>
        <w:t>, 2053–2061, doi:10.1249/MSS.0000000000000654.</w:t>
      </w:r>
    </w:p>
    <w:p w14:paraId="4AF5FCEB" w14:textId="77777777" w:rsidR="006E531F" w:rsidRPr="006E531F" w:rsidRDefault="006E531F" w:rsidP="006E531F">
      <w:pPr>
        <w:pStyle w:val="Bibliography"/>
        <w:rPr>
          <w:color w:val="auto"/>
        </w:rPr>
      </w:pPr>
      <w:r w:rsidRPr="006E531F">
        <w:rPr>
          <w:color w:val="auto"/>
        </w:rPr>
        <w:t xml:space="preserve">9. </w:t>
      </w:r>
      <w:r w:rsidRPr="006E531F">
        <w:rPr>
          <w:color w:val="auto"/>
        </w:rPr>
        <w:tab/>
        <w:t xml:space="preserve">Odesola, D.F.; </w:t>
      </w:r>
      <w:proofErr w:type="spellStart"/>
      <w:r w:rsidRPr="006E531F">
        <w:rPr>
          <w:color w:val="auto"/>
        </w:rPr>
        <w:t>Kulon</w:t>
      </w:r>
      <w:proofErr w:type="spellEnd"/>
      <w:r w:rsidRPr="006E531F">
        <w:rPr>
          <w:color w:val="auto"/>
        </w:rPr>
        <w:t xml:space="preserve">, J.; Verghese, S.; Partlow, A.; Gibson, C. Smart Sensing Chairs for Sitting Posture Detection, Classification, and Monitoring: A Comprehensive Review. </w:t>
      </w:r>
      <w:r w:rsidRPr="006E531F">
        <w:rPr>
          <w:i/>
          <w:iCs/>
          <w:color w:val="auto"/>
        </w:rPr>
        <w:t>Sensors</w:t>
      </w:r>
      <w:r w:rsidRPr="006E531F">
        <w:rPr>
          <w:color w:val="auto"/>
        </w:rPr>
        <w:t xml:space="preserve"> </w:t>
      </w:r>
      <w:r w:rsidRPr="006E531F">
        <w:rPr>
          <w:b/>
          <w:bCs/>
          <w:color w:val="auto"/>
        </w:rPr>
        <w:t>2024</w:t>
      </w:r>
      <w:r w:rsidRPr="006E531F">
        <w:rPr>
          <w:color w:val="auto"/>
        </w:rPr>
        <w:t xml:space="preserve">, </w:t>
      </w:r>
      <w:r w:rsidRPr="006E531F">
        <w:rPr>
          <w:i/>
          <w:iCs/>
          <w:color w:val="auto"/>
        </w:rPr>
        <w:t>24</w:t>
      </w:r>
      <w:r w:rsidRPr="006E531F">
        <w:rPr>
          <w:color w:val="auto"/>
        </w:rPr>
        <w:t>, 2940, doi:10.3390/s24092940.</w:t>
      </w:r>
    </w:p>
    <w:p w14:paraId="59F4A095" w14:textId="77777777" w:rsidR="006E531F" w:rsidRPr="006E531F" w:rsidRDefault="006E531F" w:rsidP="006E531F">
      <w:pPr>
        <w:pStyle w:val="Bibliography"/>
        <w:rPr>
          <w:color w:val="auto"/>
        </w:rPr>
      </w:pPr>
      <w:r w:rsidRPr="006E531F">
        <w:rPr>
          <w:color w:val="auto"/>
        </w:rPr>
        <w:t xml:space="preserve">10. </w:t>
      </w:r>
      <w:r w:rsidRPr="006E531F">
        <w:rPr>
          <w:color w:val="auto"/>
        </w:rPr>
        <w:tab/>
      </w:r>
      <w:proofErr w:type="spellStart"/>
      <w:r w:rsidRPr="006E531F">
        <w:rPr>
          <w:color w:val="auto"/>
        </w:rPr>
        <w:t>Vermander</w:t>
      </w:r>
      <w:proofErr w:type="spellEnd"/>
      <w:r w:rsidRPr="006E531F">
        <w:rPr>
          <w:color w:val="auto"/>
        </w:rPr>
        <w:t xml:space="preserve">, P.; </w:t>
      </w:r>
      <w:proofErr w:type="spellStart"/>
      <w:r w:rsidRPr="006E531F">
        <w:rPr>
          <w:color w:val="auto"/>
        </w:rPr>
        <w:t>Mancisidor</w:t>
      </w:r>
      <w:proofErr w:type="spellEnd"/>
      <w:r w:rsidRPr="006E531F">
        <w:rPr>
          <w:color w:val="auto"/>
        </w:rPr>
        <w:t xml:space="preserve">, A.; Cabanes, I.; Perez, N. Intelligent Systems for Sitting Posture Monitoring and Anomaly Detection: An Overview. </w:t>
      </w:r>
      <w:r w:rsidRPr="006E531F">
        <w:rPr>
          <w:i/>
          <w:iCs/>
          <w:color w:val="auto"/>
        </w:rPr>
        <w:t xml:space="preserve">J </w:t>
      </w:r>
      <w:proofErr w:type="spellStart"/>
      <w:r w:rsidRPr="006E531F">
        <w:rPr>
          <w:i/>
          <w:iCs/>
          <w:color w:val="auto"/>
        </w:rPr>
        <w:t>NeuroEngineering</w:t>
      </w:r>
      <w:proofErr w:type="spellEnd"/>
      <w:r w:rsidRPr="006E531F">
        <w:rPr>
          <w:i/>
          <w:iCs/>
          <w:color w:val="auto"/>
        </w:rPr>
        <w:t xml:space="preserve"> </w:t>
      </w:r>
      <w:proofErr w:type="spellStart"/>
      <w:r w:rsidRPr="006E531F">
        <w:rPr>
          <w:i/>
          <w:iCs/>
          <w:color w:val="auto"/>
        </w:rPr>
        <w:t>Rehabil</w:t>
      </w:r>
      <w:proofErr w:type="spellEnd"/>
      <w:r w:rsidRPr="006E531F">
        <w:rPr>
          <w:color w:val="auto"/>
        </w:rPr>
        <w:t xml:space="preserve"> </w:t>
      </w:r>
      <w:r w:rsidRPr="006E531F">
        <w:rPr>
          <w:b/>
          <w:bCs/>
          <w:color w:val="auto"/>
        </w:rPr>
        <w:t>2024</w:t>
      </w:r>
      <w:r w:rsidRPr="006E531F">
        <w:rPr>
          <w:color w:val="auto"/>
        </w:rPr>
        <w:t xml:space="preserve">, </w:t>
      </w:r>
      <w:r w:rsidRPr="006E531F">
        <w:rPr>
          <w:i/>
          <w:iCs/>
          <w:color w:val="auto"/>
        </w:rPr>
        <w:t>21</w:t>
      </w:r>
      <w:r w:rsidRPr="006E531F">
        <w:rPr>
          <w:color w:val="auto"/>
        </w:rPr>
        <w:t>, 28, doi:10.1186/s12984-024-01322-z.</w:t>
      </w:r>
    </w:p>
    <w:p w14:paraId="18C14C79" w14:textId="77777777" w:rsidR="006E531F" w:rsidRPr="006E531F" w:rsidRDefault="006E531F" w:rsidP="006E531F">
      <w:pPr>
        <w:pStyle w:val="Bibliography"/>
        <w:rPr>
          <w:color w:val="auto"/>
        </w:rPr>
      </w:pPr>
      <w:r w:rsidRPr="006E531F">
        <w:rPr>
          <w:color w:val="auto"/>
        </w:rPr>
        <w:t xml:space="preserve">11. </w:t>
      </w:r>
      <w:r w:rsidRPr="006E531F">
        <w:rPr>
          <w:color w:val="auto"/>
        </w:rPr>
        <w:tab/>
        <w:t xml:space="preserve">Cajamarca, G.; Rodríguez, I.; </w:t>
      </w:r>
      <w:proofErr w:type="spellStart"/>
      <w:r w:rsidRPr="006E531F">
        <w:rPr>
          <w:color w:val="auto"/>
        </w:rPr>
        <w:t>Herskovic</w:t>
      </w:r>
      <w:proofErr w:type="spellEnd"/>
      <w:r w:rsidRPr="006E531F">
        <w:rPr>
          <w:color w:val="auto"/>
        </w:rPr>
        <w:t xml:space="preserve">, V.; Campos, M.; </w:t>
      </w:r>
      <w:proofErr w:type="spellStart"/>
      <w:r w:rsidRPr="006E531F">
        <w:rPr>
          <w:color w:val="auto"/>
        </w:rPr>
        <w:t>Riofrío</w:t>
      </w:r>
      <w:proofErr w:type="spellEnd"/>
      <w:r w:rsidRPr="006E531F">
        <w:rPr>
          <w:color w:val="auto"/>
        </w:rPr>
        <w:t xml:space="preserve">, J.C. </w:t>
      </w:r>
      <w:proofErr w:type="spellStart"/>
      <w:r w:rsidRPr="006E531F">
        <w:rPr>
          <w:color w:val="auto"/>
        </w:rPr>
        <w:t>StraightenUp</w:t>
      </w:r>
      <w:proofErr w:type="spellEnd"/>
      <w:r w:rsidRPr="006E531F">
        <w:rPr>
          <w:color w:val="auto"/>
        </w:rPr>
        <w:t xml:space="preserve">+: Monitoring of Posture during Daily Activities for Older Persons Using Wearable Sensors. </w:t>
      </w:r>
      <w:r w:rsidRPr="006E531F">
        <w:rPr>
          <w:i/>
          <w:iCs/>
          <w:color w:val="auto"/>
        </w:rPr>
        <w:t>Sensors</w:t>
      </w:r>
      <w:r w:rsidRPr="006E531F">
        <w:rPr>
          <w:color w:val="auto"/>
        </w:rPr>
        <w:t xml:space="preserve"> </w:t>
      </w:r>
      <w:r w:rsidRPr="006E531F">
        <w:rPr>
          <w:b/>
          <w:bCs/>
          <w:color w:val="auto"/>
        </w:rPr>
        <w:t>2018</w:t>
      </w:r>
      <w:r w:rsidRPr="006E531F">
        <w:rPr>
          <w:color w:val="auto"/>
        </w:rPr>
        <w:t xml:space="preserve">, </w:t>
      </w:r>
      <w:r w:rsidRPr="006E531F">
        <w:rPr>
          <w:i/>
          <w:iCs/>
          <w:color w:val="auto"/>
        </w:rPr>
        <w:t>18</w:t>
      </w:r>
      <w:r w:rsidRPr="006E531F">
        <w:rPr>
          <w:color w:val="auto"/>
        </w:rPr>
        <w:t>, 3409, doi:10.3390/s18103409.</w:t>
      </w:r>
    </w:p>
    <w:p w14:paraId="4A9F775A" w14:textId="77777777" w:rsidR="006E531F" w:rsidRPr="006E531F" w:rsidRDefault="006E531F" w:rsidP="006E531F">
      <w:pPr>
        <w:pStyle w:val="Bibliography"/>
        <w:rPr>
          <w:color w:val="auto"/>
        </w:rPr>
      </w:pPr>
      <w:r w:rsidRPr="006E531F">
        <w:rPr>
          <w:color w:val="auto"/>
        </w:rPr>
        <w:t xml:space="preserve">12. </w:t>
      </w:r>
      <w:r w:rsidRPr="006E531F">
        <w:rPr>
          <w:color w:val="auto"/>
        </w:rPr>
        <w:tab/>
        <w:t xml:space="preserve">Ardito, M.; Mascolo, F.; Valentini, M.; </w:t>
      </w:r>
      <w:proofErr w:type="spellStart"/>
      <w:r w:rsidRPr="006E531F">
        <w:rPr>
          <w:color w:val="auto"/>
        </w:rPr>
        <w:t>Dell’Olio</w:t>
      </w:r>
      <w:proofErr w:type="spellEnd"/>
      <w:r w:rsidRPr="006E531F">
        <w:rPr>
          <w:color w:val="auto"/>
        </w:rPr>
        <w:t xml:space="preserve">, F. Low-Cost Wireless Wearable System for Posture Monitoring. </w:t>
      </w:r>
      <w:r w:rsidRPr="006E531F">
        <w:rPr>
          <w:i/>
          <w:iCs/>
          <w:color w:val="auto"/>
        </w:rPr>
        <w:t>Electronics</w:t>
      </w:r>
      <w:r w:rsidRPr="006E531F">
        <w:rPr>
          <w:color w:val="auto"/>
        </w:rPr>
        <w:t xml:space="preserve"> </w:t>
      </w:r>
      <w:r w:rsidRPr="006E531F">
        <w:rPr>
          <w:b/>
          <w:bCs/>
          <w:color w:val="auto"/>
        </w:rPr>
        <w:t>2021</w:t>
      </w:r>
      <w:r w:rsidRPr="006E531F">
        <w:rPr>
          <w:color w:val="auto"/>
        </w:rPr>
        <w:t xml:space="preserve">, </w:t>
      </w:r>
      <w:r w:rsidRPr="006E531F">
        <w:rPr>
          <w:i/>
          <w:iCs/>
          <w:color w:val="auto"/>
        </w:rPr>
        <w:t>10</w:t>
      </w:r>
      <w:r w:rsidRPr="006E531F">
        <w:rPr>
          <w:color w:val="auto"/>
        </w:rPr>
        <w:t>, 2569, doi:10.3390/electronics10212569.</w:t>
      </w:r>
    </w:p>
    <w:p w14:paraId="62B296C7" w14:textId="77777777" w:rsidR="006E531F" w:rsidRPr="006E531F" w:rsidRDefault="006E531F" w:rsidP="006E531F">
      <w:pPr>
        <w:pStyle w:val="Bibliography"/>
        <w:rPr>
          <w:color w:val="auto"/>
        </w:rPr>
      </w:pPr>
      <w:r w:rsidRPr="006E531F">
        <w:rPr>
          <w:color w:val="auto"/>
        </w:rPr>
        <w:t xml:space="preserve">13. </w:t>
      </w:r>
      <w:r w:rsidRPr="006E531F">
        <w:rPr>
          <w:color w:val="auto"/>
        </w:rPr>
        <w:tab/>
        <w:t xml:space="preserve">Upright </w:t>
      </w:r>
      <w:proofErr w:type="spellStart"/>
      <w:r w:rsidRPr="006E531F">
        <w:rPr>
          <w:color w:val="auto"/>
        </w:rPr>
        <w:t>Upright</w:t>
      </w:r>
      <w:proofErr w:type="spellEnd"/>
      <w:r w:rsidRPr="006E531F">
        <w:rPr>
          <w:color w:val="auto"/>
        </w:rPr>
        <w:t xml:space="preserve"> Go 2 Available online: https://store.uprightpose.com/products/upright-go2.</w:t>
      </w:r>
    </w:p>
    <w:p w14:paraId="784F3D63" w14:textId="77777777" w:rsidR="006E531F" w:rsidRPr="006E531F" w:rsidRDefault="006E531F" w:rsidP="006E531F">
      <w:pPr>
        <w:pStyle w:val="Bibliography"/>
        <w:rPr>
          <w:color w:val="auto"/>
        </w:rPr>
      </w:pPr>
      <w:r w:rsidRPr="006E531F">
        <w:rPr>
          <w:color w:val="auto"/>
        </w:rPr>
        <w:t xml:space="preserve">14. </w:t>
      </w:r>
      <w:r w:rsidRPr="006E531F">
        <w:rPr>
          <w:color w:val="auto"/>
        </w:rPr>
        <w:tab/>
        <w:t>Estrada, J.; Vea, L. Sitting Posture Recognition for Computer Users Using Smartphones and a Web Camera. In Proceedings of the TENCON 2017 - 2017 IEEE Region 10 Conference; IEEE: Penang, November 2017; pp. 1520–1525.</w:t>
      </w:r>
    </w:p>
    <w:p w14:paraId="12F2EACA" w14:textId="77777777" w:rsidR="006E531F" w:rsidRPr="006E531F" w:rsidRDefault="006E531F" w:rsidP="006E531F">
      <w:pPr>
        <w:pStyle w:val="Bibliography"/>
        <w:rPr>
          <w:color w:val="auto"/>
        </w:rPr>
      </w:pPr>
      <w:r w:rsidRPr="006E531F">
        <w:rPr>
          <w:color w:val="auto"/>
        </w:rPr>
        <w:t xml:space="preserve">15. </w:t>
      </w:r>
      <w:r w:rsidRPr="006E531F">
        <w:rPr>
          <w:color w:val="auto"/>
        </w:rPr>
        <w:tab/>
        <w:t xml:space="preserve">Liu, B.; Li, Y.; Zhang, S.; Ye, X. Healthy Human Sitting Posture Estimation in RGB-D Scenes Using Object Context. </w:t>
      </w:r>
      <w:proofErr w:type="spellStart"/>
      <w:r w:rsidRPr="006E531F">
        <w:rPr>
          <w:i/>
          <w:iCs/>
          <w:color w:val="auto"/>
        </w:rPr>
        <w:t>Multimed</w:t>
      </w:r>
      <w:proofErr w:type="spellEnd"/>
      <w:r w:rsidRPr="006E531F">
        <w:rPr>
          <w:i/>
          <w:iCs/>
          <w:color w:val="auto"/>
        </w:rPr>
        <w:t xml:space="preserve"> Tools Appl</w:t>
      </w:r>
      <w:r w:rsidRPr="006E531F">
        <w:rPr>
          <w:color w:val="auto"/>
        </w:rPr>
        <w:t xml:space="preserve"> </w:t>
      </w:r>
      <w:r w:rsidRPr="006E531F">
        <w:rPr>
          <w:b/>
          <w:bCs/>
          <w:color w:val="auto"/>
        </w:rPr>
        <w:t>2017</w:t>
      </w:r>
      <w:r w:rsidRPr="006E531F">
        <w:rPr>
          <w:color w:val="auto"/>
        </w:rPr>
        <w:t xml:space="preserve">, </w:t>
      </w:r>
      <w:r w:rsidRPr="006E531F">
        <w:rPr>
          <w:i/>
          <w:iCs/>
          <w:color w:val="auto"/>
        </w:rPr>
        <w:t>76</w:t>
      </w:r>
      <w:r w:rsidRPr="006E531F">
        <w:rPr>
          <w:color w:val="auto"/>
        </w:rPr>
        <w:t>, 10721–10739, doi:10.1007/s11042-015-3189-x.</w:t>
      </w:r>
    </w:p>
    <w:p w14:paraId="0C26098C" w14:textId="77777777" w:rsidR="006E531F" w:rsidRPr="006E531F" w:rsidRDefault="006E531F" w:rsidP="006E531F">
      <w:pPr>
        <w:pStyle w:val="Bibliography"/>
        <w:rPr>
          <w:color w:val="auto"/>
        </w:rPr>
      </w:pPr>
      <w:r w:rsidRPr="006E531F">
        <w:rPr>
          <w:color w:val="auto"/>
        </w:rPr>
        <w:lastRenderedPageBreak/>
        <w:t xml:space="preserve">16. </w:t>
      </w:r>
      <w:r w:rsidRPr="006E531F">
        <w:rPr>
          <w:color w:val="auto"/>
        </w:rPr>
        <w:tab/>
        <w:t xml:space="preserve">Estrada, J.E.; Vea, L.A.; Devaraj, M. Modelling Proper and Improper Sitting Posture of Computer Users Using Machine Vision for a Human–Computer Intelligent Interactive System during COVID-19. </w:t>
      </w:r>
      <w:r w:rsidRPr="006E531F">
        <w:rPr>
          <w:i/>
          <w:iCs/>
          <w:color w:val="auto"/>
        </w:rPr>
        <w:t>Applied Sciences</w:t>
      </w:r>
      <w:r w:rsidRPr="006E531F">
        <w:rPr>
          <w:color w:val="auto"/>
        </w:rPr>
        <w:t xml:space="preserve"> </w:t>
      </w:r>
      <w:r w:rsidRPr="006E531F">
        <w:rPr>
          <w:b/>
          <w:bCs/>
          <w:color w:val="auto"/>
        </w:rPr>
        <w:t>2023</w:t>
      </w:r>
      <w:r w:rsidRPr="006E531F">
        <w:rPr>
          <w:color w:val="auto"/>
        </w:rPr>
        <w:t xml:space="preserve">, </w:t>
      </w:r>
      <w:r w:rsidRPr="006E531F">
        <w:rPr>
          <w:i/>
          <w:iCs/>
          <w:color w:val="auto"/>
        </w:rPr>
        <w:t>13</w:t>
      </w:r>
      <w:r w:rsidRPr="006E531F">
        <w:rPr>
          <w:color w:val="auto"/>
        </w:rPr>
        <w:t>, 5402, doi:10.3390/app13095402.</w:t>
      </w:r>
    </w:p>
    <w:p w14:paraId="2A49023F" w14:textId="77777777" w:rsidR="006E531F" w:rsidRPr="006E531F" w:rsidRDefault="006E531F" w:rsidP="006E531F">
      <w:pPr>
        <w:pStyle w:val="Bibliography"/>
        <w:rPr>
          <w:color w:val="auto"/>
        </w:rPr>
      </w:pPr>
      <w:r w:rsidRPr="006E531F">
        <w:rPr>
          <w:color w:val="auto"/>
        </w:rPr>
        <w:t xml:space="preserve">17. </w:t>
      </w:r>
      <w:r w:rsidRPr="006E531F">
        <w:rPr>
          <w:color w:val="auto"/>
        </w:rPr>
        <w:tab/>
        <w:t xml:space="preserve">Tan, H.Z.; </w:t>
      </w:r>
      <w:proofErr w:type="spellStart"/>
      <w:r w:rsidRPr="006E531F">
        <w:rPr>
          <w:color w:val="auto"/>
        </w:rPr>
        <w:t>Slivovsky</w:t>
      </w:r>
      <w:proofErr w:type="spellEnd"/>
      <w:r w:rsidRPr="006E531F">
        <w:rPr>
          <w:color w:val="auto"/>
        </w:rPr>
        <w:t xml:space="preserve">, L.A.; Pentland, A. A Sensing Chair Using Pressure Distribution Sensors. </w:t>
      </w:r>
      <w:r w:rsidRPr="006E531F">
        <w:rPr>
          <w:i/>
          <w:iCs/>
          <w:color w:val="auto"/>
        </w:rPr>
        <w:t xml:space="preserve">IEEE/ASME Trans. </w:t>
      </w:r>
      <w:proofErr w:type="spellStart"/>
      <w:r w:rsidRPr="006E531F">
        <w:rPr>
          <w:i/>
          <w:iCs/>
          <w:color w:val="auto"/>
        </w:rPr>
        <w:t>Mechatron</w:t>
      </w:r>
      <w:proofErr w:type="spellEnd"/>
      <w:r w:rsidRPr="006E531F">
        <w:rPr>
          <w:i/>
          <w:iCs/>
          <w:color w:val="auto"/>
        </w:rPr>
        <w:t>.</w:t>
      </w:r>
      <w:r w:rsidRPr="006E531F">
        <w:rPr>
          <w:color w:val="auto"/>
        </w:rPr>
        <w:t xml:space="preserve"> </w:t>
      </w:r>
      <w:r w:rsidRPr="006E531F">
        <w:rPr>
          <w:b/>
          <w:bCs/>
          <w:color w:val="auto"/>
        </w:rPr>
        <w:t>2001</w:t>
      </w:r>
      <w:r w:rsidRPr="006E531F">
        <w:rPr>
          <w:color w:val="auto"/>
        </w:rPr>
        <w:t xml:space="preserve">, </w:t>
      </w:r>
      <w:r w:rsidRPr="006E531F">
        <w:rPr>
          <w:i/>
          <w:iCs/>
          <w:color w:val="auto"/>
        </w:rPr>
        <w:t>6</w:t>
      </w:r>
      <w:r w:rsidRPr="006E531F">
        <w:rPr>
          <w:color w:val="auto"/>
        </w:rPr>
        <w:t>, 261–268, doi:10.1109/3516.951364.</w:t>
      </w:r>
    </w:p>
    <w:p w14:paraId="4DE8022D" w14:textId="77777777" w:rsidR="006E531F" w:rsidRPr="006E531F" w:rsidRDefault="006E531F" w:rsidP="006E531F">
      <w:pPr>
        <w:pStyle w:val="Bibliography"/>
        <w:rPr>
          <w:color w:val="auto"/>
        </w:rPr>
      </w:pPr>
      <w:r w:rsidRPr="006E531F">
        <w:rPr>
          <w:color w:val="auto"/>
        </w:rPr>
        <w:t xml:space="preserve">18. </w:t>
      </w:r>
      <w:r w:rsidRPr="006E531F">
        <w:rPr>
          <w:color w:val="auto"/>
        </w:rPr>
        <w:tab/>
        <w:t xml:space="preserve">Wang, J.; </w:t>
      </w:r>
      <w:proofErr w:type="spellStart"/>
      <w:r w:rsidRPr="006E531F">
        <w:rPr>
          <w:color w:val="auto"/>
        </w:rPr>
        <w:t>Hafidh</w:t>
      </w:r>
      <w:proofErr w:type="spellEnd"/>
      <w:r w:rsidRPr="006E531F">
        <w:rPr>
          <w:color w:val="auto"/>
        </w:rPr>
        <w:t xml:space="preserve">, B.; Dong, H.; El Saddik, A. Sitting Posture Recognition Using a Spiking Neural Network. </w:t>
      </w:r>
      <w:r w:rsidRPr="006E531F">
        <w:rPr>
          <w:i/>
          <w:iCs/>
          <w:color w:val="auto"/>
        </w:rPr>
        <w:t>IEEE Sensors J.</w:t>
      </w:r>
      <w:r w:rsidRPr="006E531F">
        <w:rPr>
          <w:color w:val="auto"/>
        </w:rPr>
        <w:t xml:space="preserve"> </w:t>
      </w:r>
      <w:r w:rsidRPr="006E531F">
        <w:rPr>
          <w:b/>
          <w:bCs/>
          <w:color w:val="auto"/>
        </w:rPr>
        <w:t>2021</w:t>
      </w:r>
      <w:r w:rsidRPr="006E531F">
        <w:rPr>
          <w:color w:val="auto"/>
        </w:rPr>
        <w:t xml:space="preserve">, </w:t>
      </w:r>
      <w:r w:rsidRPr="006E531F">
        <w:rPr>
          <w:i/>
          <w:iCs/>
          <w:color w:val="auto"/>
        </w:rPr>
        <w:t>21</w:t>
      </w:r>
      <w:r w:rsidRPr="006E531F">
        <w:rPr>
          <w:color w:val="auto"/>
        </w:rPr>
        <w:t>, 1779–1786, doi:10.1109/JSEN.2020.3016611.</w:t>
      </w:r>
    </w:p>
    <w:p w14:paraId="58A869A3" w14:textId="77777777" w:rsidR="006E531F" w:rsidRPr="006E531F" w:rsidRDefault="006E531F" w:rsidP="006E531F">
      <w:pPr>
        <w:pStyle w:val="Bibliography"/>
        <w:rPr>
          <w:color w:val="auto"/>
        </w:rPr>
      </w:pPr>
      <w:r w:rsidRPr="006E531F">
        <w:rPr>
          <w:color w:val="auto"/>
        </w:rPr>
        <w:t xml:space="preserve">19. </w:t>
      </w:r>
      <w:r w:rsidRPr="006E531F">
        <w:rPr>
          <w:color w:val="auto"/>
        </w:rPr>
        <w:tab/>
        <w:t xml:space="preserve">Tsai, M.-C.; Chu, E.T.-H.; Lee, C.-R. An Automated Sitting Posture Recognition System Utilizing Pressure Sensors. </w:t>
      </w:r>
      <w:r w:rsidRPr="006E531F">
        <w:rPr>
          <w:i/>
          <w:iCs/>
          <w:color w:val="auto"/>
        </w:rPr>
        <w:t>Sensors</w:t>
      </w:r>
      <w:r w:rsidRPr="006E531F">
        <w:rPr>
          <w:color w:val="auto"/>
        </w:rPr>
        <w:t xml:space="preserve"> </w:t>
      </w:r>
      <w:r w:rsidRPr="006E531F">
        <w:rPr>
          <w:b/>
          <w:bCs/>
          <w:color w:val="auto"/>
        </w:rPr>
        <w:t>2023</w:t>
      </w:r>
      <w:r w:rsidRPr="006E531F">
        <w:rPr>
          <w:color w:val="auto"/>
        </w:rPr>
        <w:t xml:space="preserve">, </w:t>
      </w:r>
      <w:r w:rsidRPr="006E531F">
        <w:rPr>
          <w:i/>
          <w:iCs/>
          <w:color w:val="auto"/>
        </w:rPr>
        <w:t>23</w:t>
      </w:r>
      <w:r w:rsidRPr="006E531F">
        <w:rPr>
          <w:color w:val="auto"/>
        </w:rPr>
        <w:t>, 5894, doi:10.3390/s23135894.</w:t>
      </w:r>
    </w:p>
    <w:p w14:paraId="4FE984A1" w14:textId="77777777" w:rsidR="006E531F" w:rsidRPr="006E531F" w:rsidRDefault="006E531F" w:rsidP="006E531F">
      <w:pPr>
        <w:pStyle w:val="Bibliography"/>
        <w:rPr>
          <w:color w:val="auto"/>
        </w:rPr>
      </w:pPr>
      <w:r w:rsidRPr="006E531F">
        <w:rPr>
          <w:color w:val="auto"/>
        </w:rPr>
        <w:t xml:space="preserve">20. </w:t>
      </w:r>
      <w:r w:rsidRPr="006E531F">
        <w:rPr>
          <w:color w:val="auto"/>
        </w:rPr>
        <w:tab/>
      </w:r>
      <w:proofErr w:type="spellStart"/>
      <w:r w:rsidRPr="006E531F">
        <w:rPr>
          <w:color w:val="auto"/>
        </w:rPr>
        <w:t>Matuska</w:t>
      </w:r>
      <w:proofErr w:type="spellEnd"/>
      <w:r w:rsidRPr="006E531F">
        <w:rPr>
          <w:color w:val="auto"/>
        </w:rPr>
        <w:t xml:space="preserve">, S.; Paralic, M.; Hudec, R. A Smart System for Sitting Posture Detection Based on Force Sensors and Mobile Application. </w:t>
      </w:r>
      <w:r w:rsidRPr="006E531F">
        <w:rPr>
          <w:i/>
          <w:iCs/>
          <w:color w:val="auto"/>
        </w:rPr>
        <w:t>Mobile Information Systems</w:t>
      </w:r>
      <w:r w:rsidRPr="006E531F">
        <w:rPr>
          <w:color w:val="auto"/>
        </w:rPr>
        <w:t xml:space="preserve"> </w:t>
      </w:r>
      <w:r w:rsidRPr="006E531F">
        <w:rPr>
          <w:b/>
          <w:bCs/>
          <w:color w:val="auto"/>
        </w:rPr>
        <w:t>2020</w:t>
      </w:r>
      <w:r w:rsidRPr="006E531F">
        <w:rPr>
          <w:color w:val="auto"/>
        </w:rPr>
        <w:t xml:space="preserve">, </w:t>
      </w:r>
      <w:r w:rsidRPr="006E531F">
        <w:rPr>
          <w:i/>
          <w:iCs/>
          <w:color w:val="auto"/>
        </w:rPr>
        <w:t>2020</w:t>
      </w:r>
      <w:r w:rsidRPr="006E531F">
        <w:rPr>
          <w:color w:val="auto"/>
        </w:rPr>
        <w:t>, 1–13, doi:10.1155/2020/6625797.</w:t>
      </w:r>
    </w:p>
    <w:p w14:paraId="4C91FC57" w14:textId="77777777" w:rsidR="006E531F" w:rsidRPr="006E531F" w:rsidRDefault="006E531F" w:rsidP="006E531F">
      <w:pPr>
        <w:pStyle w:val="Bibliography"/>
        <w:rPr>
          <w:color w:val="auto"/>
        </w:rPr>
      </w:pPr>
      <w:r w:rsidRPr="006E531F">
        <w:rPr>
          <w:color w:val="auto"/>
        </w:rPr>
        <w:t xml:space="preserve">21. </w:t>
      </w:r>
      <w:r w:rsidRPr="006E531F">
        <w:rPr>
          <w:color w:val="auto"/>
        </w:rPr>
        <w:tab/>
        <w:t xml:space="preserve">Martínez-Estrada, M.; </w:t>
      </w:r>
      <w:proofErr w:type="spellStart"/>
      <w:r w:rsidRPr="006E531F">
        <w:rPr>
          <w:color w:val="auto"/>
        </w:rPr>
        <w:t>Vuohijoki</w:t>
      </w:r>
      <w:proofErr w:type="spellEnd"/>
      <w:r w:rsidRPr="006E531F">
        <w:rPr>
          <w:color w:val="auto"/>
        </w:rPr>
        <w:t xml:space="preserve">, T.; </w:t>
      </w:r>
      <w:proofErr w:type="spellStart"/>
      <w:r w:rsidRPr="006E531F">
        <w:rPr>
          <w:color w:val="auto"/>
        </w:rPr>
        <w:t>Poberznik</w:t>
      </w:r>
      <w:proofErr w:type="spellEnd"/>
      <w:r w:rsidRPr="006E531F">
        <w:rPr>
          <w:color w:val="auto"/>
        </w:rPr>
        <w:t xml:space="preserve">, A.; Shaikh, A.; </w:t>
      </w:r>
      <w:proofErr w:type="spellStart"/>
      <w:r w:rsidRPr="006E531F">
        <w:rPr>
          <w:color w:val="auto"/>
        </w:rPr>
        <w:t>Virkki</w:t>
      </w:r>
      <w:proofErr w:type="spellEnd"/>
      <w:r w:rsidRPr="006E531F">
        <w:rPr>
          <w:color w:val="auto"/>
        </w:rPr>
        <w:t xml:space="preserve">, J.; Gil, I.; Fernández-García, R. A Smart Chair to Monitor Sitting Posture by Capacitive Textile Sensors. </w:t>
      </w:r>
      <w:r w:rsidRPr="006E531F">
        <w:rPr>
          <w:i/>
          <w:iCs/>
          <w:color w:val="auto"/>
        </w:rPr>
        <w:t>Materials</w:t>
      </w:r>
      <w:r w:rsidRPr="006E531F">
        <w:rPr>
          <w:color w:val="auto"/>
        </w:rPr>
        <w:t xml:space="preserve"> </w:t>
      </w:r>
      <w:r w:rsidRPr="006E531F">
        <w:rPr>
          <w:b/>
          <w:bCs/>
          <w:color w:val="auto"/>
        </w:rPr>
        <w:t>2023</w:t>
      </w:r>
      <w:r w:rsidRPr="006E531F">
        <w:rPr>
          <w:color w:val="auto"/>
        </w:rPr>
        <w:t xml:space="preserve">, </w:t>
      </w:r>
      <w:r w:rsidRPr="006E531F">
        <w:rPr>
          <w:i/>
          <w:iCs/>
          <w:color w:val="auto"/>
        </w:rPr>
        <w:t>16</w:t>
      </w:r>
      <w:r w:rsidRPr="006E531F">
        <w:rPr>
          <w:color w:val="auto"/>
        </w:rPr>
        <w:t>, 4838, doi:10.3390/ma16134838.</w:t>
      </w:r>
    </w:p>
    <w:p w14:paraId="178A6602" w14:textId="77777777" w:rsidR="006E531F" w:rsidRPr="006E531F" w:rsidRDefault="006E531F" w:rsidP="006E531F">
      <w:pPr>
        <w:pStyle w:val="Bibliography"/>
        <w:rPr>
          <w:color w:val="auto"/>
        </w:rPr>
      </w:pPr>
      <w:r w:rsidRPr="006E531F">
        <w:rPr>
          <w:color w:val="auto"/>
        </w:rPr>
        <w:t xml:space="preserve">22. </w:t>
      </w:r>
      <w:r w:rsidRPr="006E531F">
        <w:rPr>
          <w:color w:val="auto"/>
        </w:rPr>
        <w:tab/>
        <w:t xml:space="preserve">Pereira, L.; Plácido Da Silva, H. A Novel Smart Chair System for Posture Classification and Invisible ECG Monitoring. </w:t>
      </w:r>
      <w:r w:rsidRPr="006E531F">
        <w:rPr>
          <w:i/>
          <w:iCs/>
          <w:color w:val="auto"/>
        </w:rPr>
        <w:t>Sensors</w:t>
      </w:r>
      <w:r w:rsidRPr="006E531F">
        <w:rPr>
          <w:color w:val="auto"/>
        </w:rPr>
        <w:t xml:space="preserve"> </w:t>
      </w:r>
      <w:r w:rsidRPr="006E531F">
        <w:rPr>
          <w:b/>
          <w:bCs/>
          <w:color w:val="auto"/>
        </w:rPr>
        <w:t>2023</w:t>
      </w:r>
      <w:r w:rsidRPr="006E531F">
        <w:rPr>
          <w:color w:val="auto"/>
        </w:rPr>
        <w:t xml:space="preserve">, </w:t>
      </w:r>
      <w:r w:rsidRPr="006E531F">
        <w:rPr>
          <w:i/>
          <w:iCs/>
          <w:color w:val="auto"/>
        </w:rPr>
        <w:t>23</w:t>
      </w:r>
      <w:r w:rsidRPr="006E531F">
        <w:rPr>
          <w:color w:val="auto"/>
        </w:rPr>
        <w:t>, 719, doi:10.3390/s23020719.</w:t>
      </w:r>
    </w:p>
    <w:p w14:paraId="33780A62" w14:textId="77777777" w:rsidR="006E531F" w:rsidRPr="006E531F" w:rsidRDefault="006E531F" w:rsidP="006E531F">
      <w:pPr>
        <w:pStyle w:val="Bibliography"/>
        <w:rPr>
          <w:color w:val="auto"/>
        </w:rPr>
      </w:pPr>
      <w:r w:rsidRPr="006E531F">
        <w:rPr>
          <w:color w:val="auto"/>
        </w:rPr>
        <w:t xml:space="preserve">23. </w:t>
      </w:r>
      <w:r w:rsidRPr="006E531F">
        <w:rPr>
          <w:color w:val="auto"/>
        </w:rPr>
        <w:tab/>
        <w:t xml:space="preserve">Jeong, H.; Park, W. Developing and Evaluating a Mixed Sensor Smart Chair System for Real-Time Posture Classification: Combining Pressure and Distance Sensors. </w:t>
      </w:r>
      <w:r w:rsidRPr="006E531F">
        <w:rPr>
          <w:i/>
          <w:iCs/>
          <w:color w:val="auto"/>
        </w:rPr>
        <w:t>IEEE J. Biomed. Health Inform.</w:t>
      </w:r>
      <w:r w:rsidRPr="006E531F">
        <w:rPr>
          <w:color w:val="auto"/>
        </w:rPr>
        <w:t xml:space="preserve"> </w:t>
      </w:r>
      <w:r w:rsidRPr="006E531F">
        <w:rPr>
          <w:b/>
          <w:bCs/>
          <w:color w:val="auto"/>
        </w:rPr>
        <w:t>2021</w:t>
      </w:r>
      <w:r w:rsidRPr="006E531F">
        <w:rPr>
          <w:color w:val="auto"/>
        </w:rPr>
        <w:t xml:space="preserve">, </w:t>
      </w:r>
      <w:r w:rsidRPr="006E531F">
        <w:rPr>
          <w:i/>
          <w:iCs/>
          <w:color w:val="auto"/>
        </w:rPr>
        <w:t>25</w:t>
      </w:r>
      <w:r w:rsidRPr="006E531F">
        <w:rPr>
          <w:color w:val="auto"/>
        </w:rPr>
        <w:t>, 1805–1813, doi:10.1109/JBHI.2020.3030096.</w:t>
      </w:r>
    </w:p>
    <w:p w14:paraId="1F331929" w14:textId="77777777" w:rsidR="006E531F" w:rsidRPr="006E531F" w:rsidRDefault="006E531F" w:rsidP="006E531F">
      <w:pPr>
        <w:pStyle w:val="Bibliography"/>
        <w:rPr>
          <w:color w:val="auto"/>
        </w:rPr>
      </w:pPr>
      <w:r w:rsidRPr="006E531F">
        <w:rPr>
          <w:color w:val="auto"/>
        </w:rPr>
        <w:t xml:space="preserve">24. </w:t>
      </w:r>
      <w:r w:rsidRPr="006E531F">
        <w:rPr>
          <w:color w:val="auto"/>
        </w:rPr>
        <w:tab/>
      </w:r>
      <w:proofErr w:type="spellStart"/>
      <w:r w:rsidRPr="006E531F">
        <w:rPr>
          <w:color w:val="auto"/>
        </w:rPr>
        <w:t>Fragkiadakis</w:t>
      </w:r>
      <w:proofErr w:type="spellEnd"/>
      <w:r w:rsidRPr="006E531F">
        <w:rPr>
          <w:color w:val="auto"/>
        </w:rPr>
        <w:t xml:space="preserve">, E.; </w:t>
      </w:r>
      <w:proofErr w:type="spellStart"/>
      <w:r w:rsidRPr="006E531F">
        <w:rPr>
          <w:color w:val="auto"/>
        </w:rPr>
        <w:t>Dalakleidi</w:t>
      </w:r>
      <w:proofErr w:type="spellEnd"/>
      <w:r w:rsidRPr="006E531F">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658FF48" w14:textId="77777777" w:rsidR="006E531F" w:rsidRPr="006E531F" w:rsidRDefault="006E531F" w:rsidP="006E531F">
      <w:pPr>
        <w:pStyle w:val="Bibliography"/>
        <w:rPr>
          <w:color w:val="auto"/>
        </w:rPr>
      </w:pPr>
      <w:r w:rsidRPr="006E531F">
        <w:rPr>
          <w:color w:val="auto"/>
        </w:rPr>
        <w:t xml:space="preserve">25. </w:t>
      </w:r>
      <w:r w:rsidRPr="006E531F">
        <w:rPr>
          <w:color w:val="auto"/>
        </w:rPr>
        <w:tab/>
        <w:t xml:space="preserve">Javaid, A.; Abbas, A.; Arshad, J.; Rahmani, M.K.I.; </w:t>
      </w:r>
      <w:proofErr w:type="spellStart"/>
      <w:r w:rsidRPr="006E531F">
        <w:rPr>
          <w:color w:val="auto"/>
        </w:rPr>
        <w:t>Chauhdary</w:t>
      </w:r>
      <w:proofErr w:type="spellEnd"/>
      <w:r w:rsidRPr="006E531F">
        <w:rPr>
          <w:color w:val="auto"/>
        </w:rPr>
        <w:t xml:space="preserve">, S.T.; </w:t>
      </w:r>
      <w:proofErr w:type="spellStart"/>
      <w:r w:rsidRPr="006E531F">
        <w:rPr>
          <w:color w:val="auto"/>
        </w:rPr>
        <w:t>Jaffery</w:t>
      </w:r>
      <w:proofErr w:type="spellEnd"/>
      <w:r w:rsidRPr="006E531F">
        <w:rPr>
          <w:color w:val="auto"/>
        </w:rPr>
        <w:t xml:space="preserve">, M.H.; Banga, A.S. Force Sensitive Resistors-Based Real-Time Posture Detection System Using Machine Learning Algorithms. </w:t>
      </w:r>
      <w:r w:rsidRPr="006E531F">
        <w:rPr>
          <w:i/>
          <w:iCs/>
          <w:color w:val="auto"/>
        </w:rPr>
        <w:t>CMC</w:t>
      </w:r>
      <w:r w:rsidRPr="006E531F">
        <w:rPr>
          <w:color w:val="auto"/>
        </w:rPr>
        <w:t xml:space="preserve"> </w:t>
      </w:r>
      <w:r w:rsidRPr="006E531F">
        <w:rPr>
          <w:b/>
          <w:bCs/>
          <w:color w:val="auto"/>
        </w:rPr>
        <w:t>2023</w:t>
      </w:r>
      <w:r w:rsidRPr="006E531F">
        <w:rPr>
          <w:color w:val="auto"/>
        </w:rPr>
        <w:t xml:space="preserve">, </w:t>
      </w:r>
      <w:r w:rsidRPr="006E531F">
        <w:rPr>
          <w:i/>
          <w:iCs/>
          <w:color w:val="auto"/>
        </w:rPr>
        <w:t>77</w:t>
      </w:r>
      <w:r w:rsidRPr="006E531F">
        <w:rPr>
          <w:color w:val="auto"/>
        </w:rPr>
        <w:t>, 1795–1814, doi:10.32604/cmc.2023.044140.</w:t>
      </w:r>
    </w:p>
    <w:p w14:paraId="1F462847" w14:textId="77777777" w:rsidR="006E531F" w:rsidRPr="006E531F" w:rsidRDefault="006E531F" w:rsidP="006E531F">
      <w:pPr>
        <w:pStyle w:val="Bibliography"/>
        <w:rPr>
          <w:color w:val="auto"/>
        </w:rPr>
      </w:pPr>
      <w:r w:rsidRPr="006E531F">
        <w:rPr>
          <w:color w:val="auto"/>
        </w:rPr>
        <w:t xml:space="preserve">26. </w:t>
      </w:r>
      <w:r w:rsidRPr="006E531F">
        <w:rPr>
          <w:color w:val="auto"/>
        </w:rPr>
        <w:tab/>
        <w:t xml:space="preserve">Ma, C.; Li, W.; Gravina, R.; Fortino, G. Posture Detection Based on Smart Cushion for Wheelchair Users. </w:t>
      </w:r>
      <w:r w:rsidRPr="006E531F">
        <w:rPr>
          <w:i/>
          <w:iCs/>
          <w:color w:val="auto"/>
        </w:rPr>
        <w:t>Sensors</w:t>
      </w:r>
      <w:r w:rsidRPr="006E531F">
        <w:rPr>
          <w:color w:val="auto"/>
        </w:rPr>
        <w:t xml:space="preserve"> </w:t>
      </w:r>
      <w:r w:rsidRPr="006E531F">
        <w:rPr>
          <w:b/>
          <w:bCs/>
          <w:color w:val="auto"/>
        </w:rPr>
        <w:t>2017</w:t>
      </w:r>
      <w:r w:rsidRPr="006E531F">
        <w:rPr>
          <w:color w:val="auto"/>
        </w:rPr>
        <w:t xml:space="preserve">, </w:t>
      </w:r>
      <w:r w:rsidRPr="006E531F">
        <w:rPr>
          <w:i/>
          <w:iCs/>
          <w:color w:val="auto"/>
        </w:rPr>
        <w:t>17</w:t>
      </w:r>
      <w:r w:rsidRPr="006E531F">
        <w:rPr>
          <w:color w:val="auto"/>
        </w:rPr>
        <w:t>, 719, doi:10.3390/s17040719.</w:t>
      </w:r>
    </w:p>
    <w:p w14:paraId="6183EB55" w14:textId="77777777" w:rsidR="006E531F" w:rsidRPr="006E531F" w:rsidRDefault="006E531F" w:rsidP="006E531F">
      <w:pPr>
        <w:pStyle w:val="Bibliography"/>
        <w:rPr>
          <w:color w:val="auto"/>
        </w:rPr>
      </w:pPr>
      <w:r w:rsidRPr="006E531F">
        <w:rPr>
          <w:color w:val="auto"/>
        </w:rPr>
        <w:t xml:space="preserve">27. </w:t>
      </w:r>
      <w:r w:rsidRPr="006E531F">
        <w:rPr>
          <w:color w:val="auto"/>
        </w:rPr>
        <w:tab/>
        <w:t xml:space="preserve">Ma, C.; Li, W.; Gravina, R.; Du, J.; Li, Q.; Fortino, G. Smart Cushion-Based Activity Recognition: Prompting Users to Maintain a Healthy Seated Posture. </w:t>
      </w:r>
      <w:r w:rsidRPr="006E531F">
        <w:rPr>
          <w:i/>
          <w:iCs/>
          <w:color w:val="auto"/>
        </w:rPr>
        <w:t xml:space="preserve">IEEE Syst. Man </w:t>
      </w:r>
      <w:proofErr w:type="spellStart"/>
      <w:r w:rsidRPr="006E531F">
        <w:rPr>
          <w:i/>
          <w:iCs/>
          <w:color w:val="auto"/>
        </w:rPr>
        <w:t>Cybern</w:t>
      </w:r>
      <w:proofErr w:type="spellEnd"/>
      <w:r w:rsidRPr="006E531F">
        <w:rPr>
          <w:i/>
          <w:iCs/>
          <w:color w:val="auto"/>
        </w:rPr>
        <w:t>. Mag.</w:t>
      </w:r>
      <w:r w:rsidRPr="006E531F">
        <w:rPr>
          <w:color w:val="auto"/>
        </w:rPr>
        <w:t xml:space="preserve"> </w:t>
      </w:r>
      <w:r w:rsidRPr="006E531F">
        <w:rPr>
          <w:b/>
          <w:bCs/>
          <w:color w:val="auto"/>
        </w:rPr>
        <w:t>2020</w:t>
      </w:r>
      <w:r w:rsidRPr="006E531F">
        <w:rPr>
          <w:color w:val="auto"/>
        </w:rPr>
        <w:t xml:space="preserve">, </w:t>
      </w:r>
      <w:r w:rsidRPr="006E531F">
        <w:rPr>
          <w:i/>
          <w:iCs/>
          <w:color w:val="auto"/>
        </w:rPr>
        <w:t>6</w:t>
      </w:r>
      <w:r w:rsidRPr="006E531F">
        <w:rPr>
          <w:color w:val="auto"/>
        </w:rPr>
        <w:t>, 6–14, doi:10.1109/MSMC.2019.2962226.</w:t>
      </w:r>
    </w:p>
    <w:p w14:paraId="1CE7F6EB" w14:textId="77777777" w:rsidR="006E531F" w:rsidRPr="006E531F" w:rsidRDefault="006E531F" w:rsidP="006E531F">
      <w:pPr>
        <w:pStyle w:val="Bibliography"/>
        <w:rPr>
          <w:color w:val="auto"/>
        </w:rPr>
      </w:pPr>
      <w:r w:rsidRPr="006E531F">
        <w:rPr>
          <w:color w:val="auto"/>
        </w:rPr>
        <w:t xml:space="preserve">28. </w:t>
      </w:r>
      <w:r w:rsidRPr="006E531F">
        <w:rPr>
          <w:color w:val="auto"/>
        </w:rPr>
        <w:tab/>
        <w:t xml:space="preserve">Fu, T.; Macleod, A. </w:t>
      </w:r>
      <w:proofErr w:type="spellStart"/>
      <w:r w:rsidRPr="006E531F">
        <w:rPr>
          <w:color w:val="auto"/>
        </w:rPr>
        <w:t>IntelliChair</w:t>
      </w:r>
      <w:proofErr w:type="spellEnd"/>
      <w:r w:rsidRPr="006E531F">
        <w:rPr>
          <w:color w:val="auto"/>
        </w:rPr>
        <w:t>: An Approach for Activity Detection and Prediction via Posture Analysis. In Proceedings of the 2014 International Conference on Intelligent Environments; IEEE: China, June 2014; pp. 211–213.</w:t>
      </w:r>
    </w:p>
    <w:p w14:paraId="09F86373" w14:textId="77777777" w:rsidR="006E531F" w:rsidRPr="006E531F" w:rsidRDefault="006E531F" w:rsidP="006E531F">
      <w:pPr>
        <w:pStyle w:val="Bibliography"/>
        <w:rPr>
          <w:color w:val="auto"/>
        </w:rPr>
      </w:pPr>
      <w:r w:rsidRPr="006E531F">
        <w:rPr>
          <w:color w:val="auto"/>
        </w:rPr>
        <w:t xml:space="preserve">29. </w:t>
      </w:r>
      <w:r w:rsidRPr="006E531F">
        <w:rPr>
          <w:color w:val="auto"/>
        </w:rPr>
        <w:tab/>
        <w:t xml:space="preserve">Wan, Q.; Zhao, H.; Li, J.; Xu, P. Hip Positioning and Sitting Posture Recognition Based on Human Sitting Pressure Image. </w:t>
      </w:r>
      <w:r w:rsidRPr="006E531F">
        <w:rPr>
          <w:i/>
          <w:iCs/>
          <w:color w:val="auto"/>
        </w:rPr>
        <w:t>Sensors</w:t>
      </w:r>
      <w:r w:rsidRPr="006E531F">
        <w:rPr>
          <w:color w:val="auto"/>
        </w:rPr>
        <w:t xml:space="preserve"> </w:t>
      </w:r>
      <w:r w:rsidRPr="006E531F">
        <w:rPr>
          <w:b/>
          <w:bCs/>
          <w:color w:val="auto"/>
        </w:rPr>
        <w:t>2021</w:t>
      </w:r>
      <w:r w:rsidRPr="006E531F">
        <w:rPr>
          <w:color w:val="auto"/>
        </w:rPr>
        <w:t xml:space="preserve">, </w:t>
      </w:r>
      <w:r w:rsidRPr="006E531F">
        <w:rPr>
          <w:i/>
          <w:iCs/>
          <w:color w:val="auto"/>
        </w:rPr>
        <w:t>21</w:t>
      </w:r>
      <w:r w:rsidRPr="006E531F">
        <w:rPr>
          <w:color w:val="auto"/>
        </w:rPr>
        <w:t>, 426, doi:10.3390/s21020426.</w:t>
      </w:r>
    </w:p>
    <w:p w14:paraId="190BF099" w14:textId="77777777" w:rsidR="006E531F" w:rsidRPr="006E531F" w:rsidRDefault="006E531F" w:rsidP="006E531F">
      <w:pPr>
        <w:pStyle w:val="Bibliography"/>
        <w:rPr>
          <w:color w:val="auto"/>
        </w:rPr>
      </w:pPr>
      <w:r w:rsidRPr="006E531F">
        <w:rPr>
          <w:color w:val="auto"/>
        </w:rPr>
        <w:t xml:space="preserve">30. </w:t>
      </w:r>
      <w:r w:rsidRPr="006E531F">
        <w:rPr>
          <w:color w:val="auto"/>
        </w:rPr>
        <w:tab/>
        <w:t xml:space="preserve">Roh, J.; Park, H.; Lee, K.; Hyeong, J.; Kim, S.; Lee, B. Sitting Posture Monitoring System Based on a Low-Cost Load Cell Using Machine Learning. </w:t>
      </w:r>
      <w:r w:rsidRPr="006E531F">
        <w:rPr>
          <w:i/>
          <w:iCs/>
          <w:color w:val="auto"/>
        </w:rPr>
        <w:t>Sensors</w:t>
      </w:r>
      <w:r w:rsidRPr="006E531F">
        <w:rPr>
          <w:color w:val="auto"/>
        </w:rPr>
        <w:t xml:space="preserve"> </w:t>
      </w:r>
      <w:r w:rsidRPr="006E531F">
        <w:rPr>
          <w:b/>
          <w:bCs/>
          <w:color w:val="auto"/>
        </w:rPr>
        <w:t>2018</w:t>
      </w:r>
      <w:r w:rsidRPr="006E531F">
        <w:rPr>
          <w:color w:val="auto"/>
        </w:rPr>
        <w:t xml:space="preserve">, </w:t>
      </w:r>
      <w:r w:rsidRPr="006E531F">
        <w:rPr>
          <w:i/>
          <w:iCs/>
          <w:color w:val="auto"/>
        </w:rPr>
        <w:t>18</w:t>
      </w:r>
      <w:r w:rsidRPr="006E531F">
        <w:rPr>
          <w:color w:val="auto"/>
        </w:rPr>
        <w:t>, 208, doi:10.3390/s18010208.</w:t>
      </w:r>
    </w:p>
    <w:p w14:paraId="7A19CB6F" w14:textId="77777777" w:rsidR="006E531F" w:rsidRPr="006E531F" w:rsidRDefault="006E531F" w:rsidP="006E531F">
      <w:pPr>
        <w:pStyle w:val="Bibliography"/>
        <w:rPr>
          <w:color w:val="auto"/>
        </w:rPr>
      </w:pPr>
      <w:r w:rsidRPr="006E531F">
        <w:rPr>
          <w:color w:val="auto"/>
        </w:rPr>
        <w:t xml:space="preserve">31. </w:t>
      </w:r>
      <w:r w:rsidRPr="006E531F">
        <w:rPr>
          <w:color w:val="auto"/>
        </w:rPr>
        <w:tab/>
        <w:t xml:space="preserve">Feng, L.; Li, Z.; Liu, C. Are You Sitting </w:t>
      </w:r>
      <w:proofErr w:type="gramStart"/>
      <w:r w:rsidRPr="006E531F">
        <w:rPr>
          <w:color w:val="auto"/>
        </w:rPr>
        <w:t>Right?-</w:t>
      </w:r>
      <w:proofErr w:type="gramEnd"/>
      <w:r w:rsidRPr="006E531F">
        <w:rPr>
          <w:color w:val="auto"/>
        </w:rPr>
        <w:t>Sitting Posture Recognition Using RF Signals. In Proceedings of the 2019 IEEE Pacific Rim Conference on Communications, Computers and Signal Processing (PACRIM); IEEE: Victoria, BC, Canada, August 2019; pp. 1–6.</w:t>
      </w:r>
    </w:p>
    <w:p w14:paraId="4A9E67D2" w14:textId="77777777" w:rsidR="006E531F" w:rsidRPr="006E531F" w:rsidRDefault="006E531F" w:rsidP="006E531F">
      <w:pPr>
        <w:pStyle w:val="Bibliography"/>
        <w:rPr>
          <w:color w:val="auto"/>
        </w:rPr>
      </w:pPr>
      <w:r w:rsidRPr="006E531F">
        <w:rPr>
          <w:color w:val="auto"/>
        </w:rPr>
        <w:t xml:space="preserve">32. </w:t>
      </w:r>
      <w:r w:rsidRPr="006E531F">
        <w:rPr>
          <w:color w:val="auto"/>
        </w:rPr>
        <w:tab/>
      </w:r>
      <w:proofErr w:type="spellStart"/>
      <w:r w:rsidRPr="006E531F">
        <w:rPr>
          <w:color w:val="auto"/>
        </w:rPr>
        <w:t>Zemp</w:t>
      </w:r>
      <w:proofErr w:type="spellEnd"/>
      <w:r w:rsidRPr="006E531F">
        <w:rPr>
          <w:color w:val="auto"/>
        </w:rPr>
        <w:t xml:space="preserve">, R.; </w:t>
      </w:r>
      <w:proofErr w:type="spellStart"/>
      <w:r w:rsidRPr="006E531F">
        <w:rPr>
          <w:color w:val="auto"/>
        </w:rPr>
        <w:t>Tanadini</w:t>
      </w:r>
      <w:proofErr w:type="spellEnd"/>
      <w:r w:rsidRPr="006E531F">
        <w:rPr>
          <w:color w:val="auto"/>
        </w:rPr>
        <w:t xml:space="preserve">, M.; </w:t>
      </w:r>
      <w:proofErr w:type="spellStart"/>
      <w:r w:rsidRPr="006E531F">
        <w:rPr>
          <w:color w:val="auto"/>
        </w:rPr>
        <w:t>Plüss</w:t>
      </w:r>
      <w:proofErr w:type="spellEnd"/>
      <w:r w:rsidRPr="006E531F">
        <w:rPr>
          <w:color w:val="auto"/>
        </w:rPr>
        <w:t xml:space="preserve">, S.; </w:t>
      </w:r>
      <w:proofErr w:type="spellStart"/>
      <w:r w:rsidRPr="006E531F">
        <w:rPr>
          <w:color w:val="auto"/>
        </w:rPr>
        <w:t>Schnüriger</w:t>
      </w:r>
      <w:proofErr w:type="spellEnd"/>
      <w:r w:rsidRPr="006E531F">
        <w:rPr>
          <w:color w:val="auto"/>
        </w:rPr>
        <w:t xml:space="preserve">, K.; Singh, N.B.; Taylor, W.R.; Lorenzetti, S. Application of Machine Learning Approaches for Classifying Sitting Posture Based on Force and Acceleration Sensors. </w:t>
      </w:r>
      <w:r w:rsidRPr="006E531F">
        <w:rPr>
          <w:i/>
          <w:iCs/>
          <w:color w:val="auto"/>
        </w:rPr>
        <w:t>BioMed Research International</w:t>
      </w:r>
      <w:r w:rsidRPr="006E531F">
        <w:rPr>
          <w:color w:val="auto"/>
        </w:rPr>
        <w:t xml:space="preserve"> </w:t>
      </w:r>
      <w:r w:rsidRPr="006E531F">
        <w:rPr>
          <w:b/>
          <w:bCs/>
          <w:color w:val="auto"/>
        </w:rPr>
        <w:t>2016</w:t>
      </w:r>
      <w:r w:rsidRPr="006E531F">
        <w:rPr>
          <w:color w:val="auto"/>
        </w:rPr>
        <w:t xml:space="preserve">, </w:t>
      </w:r>
      <w:r w:rsidRPr="006E531F">
        <w:rPr>
          <w:i/>
          <w:iCs/>
          <w:color w:val="auto"/>
        </w:rPr>
        <w:t>2016</w:t>
      </w:r>
      <w:r w:rsidRPr="006E531F">
        <w:rPr>
          <w:color w:val="auto"/>
        </w:rPr>
        <w:t>, 1–9, doi:10.1155/2016/5978489.</w:t>
      </w:r>
    </w:p>
    <w:p w14:paraId="3A01BEED" w14:textId="77777777" w:rsidR="006E531F" w:rsidRPr="006E531F" w:rsidRDefault="006E531F" w:rsidP="006E531F">
      <w:pPr>
        <w:pStyle w:val="Bibliography"/>
        <w:rPr>
          <w:color w:val="auto"/>
        </w:rPr>
      </w:pPr>
      <w:r w:rsidRPr="006E531F">
        <w:rPr>
          <w:color w:val="auto"/>
        </w:rPr>
        <w:t xml:space="preserve">33. </w:t>
      </w:r>
      <w:r w:rsidRPr="006E531F">
        <w:rPr>
          <w:color w:val="auto"/>
        </w:rPr>
        <w:tab/>
      </w:r>
      <w:proofErr w:type="spellStart"/>
      <w:r w:rsidRPr="006E531F">
        <w:rPr>
          <w:color w:val="auto"/>
        </w:rPr>
        <w:t>Bourahmoune</w:t>
      </w:r>
      <w:proofErr w:type="spellEnd"/>
      <w:r w:rsidRPr="006E531F">
        <w:rPr>
          <w:color w:val="auto"/>
        </w:rPr>
        <w:t xml:space="preserve">, K.; </w:t>
      </w:r>
      <w:proofErr w:type="spellStart"/>
      <w:r w:rsidRPr="006E531F">
        <w:rPr>
          <w:color w:val="auto"/>
        </w:rPr>
        <w:t>Ishac</w:t>
      </w:r>
      <w:proofErr w:type="spellEnd"/>
      <w:r w:rsidRPr="006E531F">
        <w:rPr>
          <w:color w:val="auto"/>
        </w:rPr>
        <w:t xml:space="preserve">, K.; </w:t>
      </w:r>
      <w:proofErr w:type="spellStart"/>
      <w:r w:rsidRPr="006E531F">
        <w:rPr>
          <w:color w:val="auto"/>
        </w:rPr>
        <w:t>Amagasa</w:t>
      </w:r>
      <w:proofErr w:type="spellEnd"/>
      <w:r w:rsidRPr="006E531F">
        <w:rPr>
          <w:color w:val="auto"/>
        </w:rPr>
        <w:t xml:space="preserve">, T. Intelligent Posture Training: Machine-Learning-Powered Human Sitting Posture Recognition Based on a Pressure-Sensing IoT Cushion. </w:t>
      </w:r>
      <w:r w:rsidRPr="006E531F">
        <w:rPr>
          <w:i/>
          <w:iCs/>
          <w:color w:val="auto"/>
        </w:rPr>
        <w:t>Sensors</w:t>
      </w:r>
      <w:r w:rsidRPr="006E531F">
        <w:rPr>
          <w:color w:val="auto"/>
        </w:rPr>
        <w:t xml:space="preserve"> </w:t>
      </w:r>
      <w:r w:rsidRPr="006E531F">
        <w:rPr>
          <w:b/>
          <w:bCs/>
          <w:color w:val="auto"/>
        </w:rPr>
        <w:t>2022</w:t>
      </w:r>
      <w:r w:rsidRPr="006E531F">
        <w:rPr>
          <w:color w:val="auto"/>
        </w:rPr>
        <w:t xml:space="preserve">, </w:t>
      </w:r>
      <w:r w:rsidRPr="006E531F">
        <w:rPr>
          <w:i/>
          <w:iCs/>
          <w:color w:val="auto"/>
        </w:rPr>
        <w:t>22</w:t>
      </w:r>
      <w:r w:rsidRPr="006E531F">
        <w:rPr>
          <w:color w:val="auto"/>
        </w:rPr>
        <w:t>, 5337, doi:10.3390/s22145337.</w:t>
      </w:r>
    </w:p>
    <w:p w14:paraId="7006698E" w14:textId="77777777" w:rsidR="006E531F" w:rsidRPr="006E531F" w:rsidRDefault="006E531F" w:rsidP="006E531F">
      <w:pPr>
        <w:pStyle w:val="Bibliography"/>
        <w:rPr>
          <w:color w:val="auto"/>
        </w:rPr>
      </w:pPr>
      <w:r w:rsidRPr="006E531F">
        <w:rPr>
          <w:color w:val="auto"/>
        </w:rPr>
        <w:lastRenderedPageBreak/>
        <w:t xml:space="preserve">34. </w:t>
      </w:r>
      <w:r w:rsidRPr="006E531F">
        <w:rPr>
          <w:color w:val="auto"/>
        </w:rPr>
        <w:tab/>
        <w:t xml:space="preserve">Kim, Y.; Son, Y.; Kim, W.; Jin, B.; Yun, M. Classification of Children’s Sitting Postures Using Machine Learning Algorithms. </w:t>
      </w:r>
      <w:r w:rsidRPr="006E531F">
        <w:rPr>
          <w:i/>
          <w:iCs/>
          <w:color w:val="auto"/>
        </w:rPr>
        <w:t>Applied Sciences</w:t>
      </w:r>
      <w:r w:rsidRPr="006E531F">
        <w:rPr>
          <w:color w:val="auto"/>
        </w:rPr>
        <w:t xml:space="preserve"> </w:t>
      </w:r>
      <w:r w:rsidRPr="006E531F">
        <w:rPr>
          <w:b/>
          <w:bCs/>
          <w:color w:val="auto"/>
        </w:rPr>
        <w:t>2018</w:t>
      </w:r>
      <w:r w:rsidRPr="006E531F">
        <w:rPr>
          <w:color w:val="auto"/>
        </w:rPr>
        <w:t xml:space="preserve">, </w:t>
      </w:r>
      <w:r w:rsidRPr="006E531F">
        <w:rPr>
          <w:i/>
          <w:iCs/>
          <w:color w:val="auto"/>
        </w:rPr>
        <w:t>8</w:t>
      </w:r>
      <w:r w:rsidRPr="006E531F">
        <w:rPr>
          <w:color w:val="auto"/>
        </w:rPr>
        <w:t>, 1280, doi:10.3390/app8081280.</w:t>
      </w:r>
    </w:p>
    <w:p w14:paraId="410C5629" w14:textId="77777777" w:rsidR="006E531F" w:rsidRPr="006E531F" w:rsidRDefault="006E531F" w:rsidP="006E531F">
      <w:pPr>
        <w:pStyle w:val="Bibliography"/>
        <w:rPr>
          <w:color w:val="auto"/>
        </w:rPr>
      </w:pPr>
      <w:r w:rsidRPr="006E531F">
        <w:rPr>
          <w:color w:val="auto"/>
        </w:rPr>
        <w:t xml:space="preserve">35. </w:t>
      </w:r>
      <w:r w:rsidRPr="006E531F">
        <w:rPr>
          <w:color w:val="auto"/>
        </w:rPr>
        <w:tab/>
        <w:t xml:space="preserve">Fan, Z.; Hu, X.; Chen, W.-M.; Zhang, D.-W.; Ma, X. A Deep Learning Based 2-Dimensional Hip Pressure Signals Analysis Method for Sitting Posture Recognition. </w:t>
      </w:r>
      <w:r w:rsidRPr="006E531F">
        <w:rPr>
          <w:i/>
          <w:iCs/>
          <w:color w:val="auto"/>
        </w:rPr>
        <w:t>Biomedical Signal Processing and Control</w:t>
      </w:r>
      <w:r w:rsidRPr="006E531F">
        <w:rPr>
          <w:color w:val="auto"/>
        </w:rPr>
        <w:t xml:space="preserve"> </w:t>
      </w:r>
      <w:r w:rsidRPr="006E531F">
        <w:rPr>
          <w:b/>
          <w:bCs/>
          <w:color w:val="auto"/>
        </w:rPr>
        <w:t>2022</w:t>
      </w:r>
      <w:r w:rsidRPr="006E531F">
        <w:rPr>
          <w:color w:val="auto"/>
        </w:rPr>
        <w:t xml:space="preserve">, </w:t>
      </w:r>
      <w:r w:rsidRPr="006E531F">
        <w:rPr>
          <w:i/>
          <w:iCs/>
          <w:color w:val="auto"/>
        </w:rPr>
        <w:t>73</w:t>
      </w:r>
      <w:r w:rsidRPr="006E531F">
        <w:rPr>
          <w:color w:val="auto"/>
        </w:rPr>
        <w:t xml:space="preserve">, 103432, </w:t>
      </w:r>
      <w:proofErr w:type="gramStart"/>
      <w:r w:rsidRPr="006E531F">
        <w:rPr>
          <w:color w:val="auto"/>
        </w:rPr>
        <w:t>doi:10.1016/j.bspc</w:t>
      </w:r>
      <w:proofErr w:type="gramEnd"/>
      <w:r w:rsidRPr="006E531F">
        <w:rPr>
          <w:color w:val="auto"/>
        </w:rPr>
        <w:t>.2021.103432.</w:t>
      </w:r>
    </w:p>
    <w:p w14:paraId="11523A30" w14:textId="77777777" w:rsidR="006E531F" w:rsidRPr="006E531F" w:rsidRDefault="006E531F" w:rsidP="006E531F">
      <w:pPr>
        <w:pStyle w:val="Bibliography"/>
        <w:rPr>
          <w:color w:val="auto"/>
        </w:rPr>
      </w:pPr>
      <w:r w:rsidRPr="006E531F">
        <w:rPr>
          <w:color w:val="auto"/>
        </w:rPr>
        <w:t xml:space="preserve">36. </w:t>
      </w:r>
      <w:r w:rsidRPr="006E531F">
        <w:rPr>
          <w:color w:val="auto"/>
        </w:rPr>
        <w:tab/>
        <w:t xml:space="preserve">Chen, K. Sitting Posture Recognition Based on </w:t>
      </w:r>
      <w:proofErr w:type="spellStart"/>
      <w:r w:rsidRPr="006E531F">
        <w:rPr>
          <w:color w:val="auto"/>
        </w:rPr>
        <w:t>OpenPose</w:t>
      </w:r>
      <w:proofErr w:type="spellEnd"/>
      <w:r w:rsidRPr="006E531F">
        <w:rPr>
          <w:color w:val="auto"/>
        </w:rPr>
        <w:t xml:space="preserve">. </w:t>
      </w:r>
      <w:r w:rsidRPr="006E531F">
        <w:rPr>
          <w:i/>
          <w:iCs/>
          <w:color w:val="auto"/>
        </w:rPr>
        <w:t>IOP Conf. Ser.: Mater. Sci. Eng.</w:t>
      </w:r>
      <w:r w:rsidRPr="006E531F">
        <w:rPr>
          <w:color w:val="auto"/>
        </w:rPr>
        <w:t xml:space="preserve"> </w:t>
      </w:r>
      <w:r w:rsidRPr="006E531F">
        <w:rPr>
          <w:b/>
          <w:bCs/>
          <w:color w:val="auto"/>
        </w:rPr>
        <w:t>2019</w:t>
      </w:r>
      <w:r w:rsidRPr="006E531F">
        <w:rPr>
          <w:color w:val="auto"/>
        </w:rPr>
        <w:t xml:space="preserve">, </w:t>
      </w:r>
      <w:r w:rsidRPr="006E531F">
        <w:rPr>
          <w:i/>
          <w:iCs/>
          <w:color w:val="auto"/>
        </w:rPr>
        <w:t>677</w:t>
      </w:r>
      <w:r w:rsidRPr="006E531F">
        <w:rPr>
          <w:color w:val="auto"/>
        </w:rPr>
        <w:t>, 032057, doi:10.1088/1757-899X/677/3/032057.</w:t>
      </w:r>
    </w:p>
    <w:p w14:paraId="1A8F0E5E" w14:textId="77777777" w:rsidR="006E531F" w:rsidRPr="006E531F" w:rsidRDefault="006E531F" w:rsidP="006E531F">
      <w:pPr>
        <w:pStyle w:val="Bibliography"/>
        <w:rPr>
          <w:color w:val="auto"/>
        </w:rPr>
      </w:pPr>
      <w:r w:rsidRPr="006E531F">
        <w:rPr>
          <w:color w:val="auto"/>
        </w:rPr>
        <w:t xml:space="preserve">37. </w:t>
      </w:r>
      <w:r w:rsidRPr="006E531F">
        <w:rPr>
          <w:color w:val="auto"/>
        </w:rPr>
        <w:tab/>
        <w:t xml:space="preserve">Ran, X.; Wang, C.; Xiao, Y.; Gao, X.; Zhu, Z.; Chen, B. A Portable Sitting Posture Monitoring System Based on a Pressure Sensor Array and Machine Learning. </w:t>
      </w:r>
      <w:r w:rsidRPr="006E531F">
        <w:rPr>
          <w:i/>
          <w:iCs/>
          <w:color w:val="auto"/>
        </w:rPr>
        <w:t>Sensors and Actuators A: Physical</w:t>
      </w:r>
      <w:r w:rsidRPr="006E531F">
        <w:rPr>
          <w:color w:val="auto"/>
        </w:rPr>
        <w:t xml:space="preserve"> </w:t>
      </w:r>
      <w:r w:rsidRPr="006E531F">
        <w:rPr>
          <w:b/>
          <w:bCs/>
          <w:color w:val="auto"/>
        </w:rPr>
        <w:t>2021</w:t>
      </w:r>
      <w:r w:rsidRPr="006E531F">
        <w:rPr>
          <w:color w:val="auto"/>
        </w:rPr>
        <w:t xml:space="preserve">, </w:t>
      </w:r>
      <w:r w:rsidRPr="006E531F">
        <w:rPr>
          <w:i/>
          <w:iCs/>
          <w:color w:val="auto"/>
        </w:rPr>
        <w:t>331</w:t>
      </w:r>
      <w:r w:rsidRPr="006E531F">
        <w:rPr>
          <w:color w:val="auto"/>
        </w:rPr>
        <w:t xml:space="preserve">, 112900, </w:t>
      </w:r>
      <w:proofErr w:type="gramStart"/>
      <w:r w:rsidRPr="006E531F">
        <w:rPr>
          <w:color w:val="auto"/>
        </w:rPr>
        <w:t>doi:10.1016/j.sna</w:t>
      </w:r>
      <w:proofErr w:type="gramEnd"/>
      <w:r w:rsidRPr="006E531F">
        <w:rPr>
          <w:color w:val="auto"/>
        </w:rPr>
        <w:t>.2021.112900.</w:t>
      </w:r>
    </w:p>
    <w:p w14:paraId="7D26F832" w14:textId="77777777" w:rsidR="006E531F" w:rsidRPr="006E531F" w:rsidRDefault="006E531F" w:rsidP="006E531F">
      <w:pPr>
        <w:pStyle w:val="Bibliography"/>
        <w:rPr>
          <w:color w:val="auto"/>
        </w:rPr>
      </w:pPr>
      <w:r w:rsidRPr="006E531F">
        <w:rPr>
          <w:color w:val="auto"/>
        </w:rPr>
        <w:t xml:space="preserve">38. </w:t>
      </w:r>
      <w:r w:rsidRPr="006E531F">
        <w:rPr>
          <w:color w:val="auto"/>
        </w:rPr>
        <w:tab/>
        <w:t>Luna-</w:t>
      </w:r>
      <w:proofErr w:type="spellStart"/>
      <w:r w:rsidRPr="006E531F">
        <w:rPr>
          <w:color w:val="auto"/>
        </w:rPr>
        <w:t>Perejón</w:t>
      </w:r>
      <w:proofErr w:type="spellEnd"/>
      <w:r w:rsidRPr="006E531F">
        <w:rPr>
          <w:color w:val="auto"/>
        </w:rPr>
        <w:t>, F.; Montes-Sánchez, J.M.; Durán-López, L.; Vazquez-Baeza, A.; Beasley-</w:t>
      </w:r>
      <w:proofErr w:type="spellStart"/>
      <w:r w:rsidRPr="006E531F">
        <w:rPr>
          <w:color w:val="auto"/>
        </w:rPr>
        <w:t>Bohórquez</w:t>
      </w:r>
      <w:proofErr w:type="spellEnd"/>
      <w:r w:rsidRPr="006E531F">
        <w:rPr>
          <w:color w:val="auto"/>
        </w:rPr>
        <w:t xml:space="preserve">, I.; Sevillano-Ramos, J.L. IoT Device for Sitting Posture Classification Using Artificial Neural Networks. </w:t>
      </w:r>
      <w:r w:rsidRPr="006E531F">
        <w:rPr>
          <w:i/>
          <w:iCs/>
          <w:color w:val="auto"/>
        </w:rPr>
        <w:t>Electronics</w:t>
      </w:r>
      <w:r w:rsidRPr="006E531F">
        <w:rPr>
          <w:color w:val="auto"/>
        </w:rPr>
        <w:t xml:space="preserve"> </w:t>
      </w:r>
      <w:r w:rsidRPr="006E531F">
        <w:rPr>
          <w:b/>
          <w:bCs/>
          <w:color w:val="auto"/>
        </w:rPr>
        <w:t>2021</w:t>
      </w:r>
      <w:r w:rsidRPr="006E531F">
        <w:rPr>
          <w:color w:val="auto"/>
        </w:rPr>
        <w:t xml:space="preserve">, </w:t>
      </w:r>
      <w:r w:rsidRPr="006E531F">
        <w:rPr>
          <w:i/>
          <w:iCs/>
          <w:color w:val="auto"/>
        </w:rPr>
        <w:t>10</w:t>
      </w:r>
      <w:r w:rsidRPr="006E531F">
        <w:rPr>
          <w:color w:val="auto"/>
        </w:rPr>
        <w:t>, 1825, doi:10.3390/electronics10151825.</w:t>
      </w:r>
    </w:p>
    <w:p w14:paraId="5B0CA460" w14:textId="77777777" w:rsidR="006E531F" w:rsidRPr="006E531F" w:rsidRDefault="006E531F" w:rsidP="006E531F">
      <w:pPr>
        <w:pStyle w:val="Bibliography"/>
        <w:rPr>
          <w:color w:val="auto"/>
        </w:rPr>
      </w:pPr>
      <w:r w:rsidRPr="006E531F">
        <w:rPr>
          <w:color w:val="auto"/>
        </w:rPr>
        <w:t xml:space="preserve">39. </w:t>
      </w:r>
      <w:r w:rsidRPr="006E531F">
        <w:rPr>
          <w:color w:val="auto"/>
        </w:rPr>
        <w:tab/>
        <w:t xml:space="preserve">Ren, X.; Yu, B.; Lu, Y.; Zhang, B.; Hu, J.; </w:t>
      </w:r>
      <w:proofErr w:type="spellStart"/>
      <w:r w:rsidRPr="006E531F">
        <w:rPr>
          <w:color w:val="auto"/>
        </w:rPr>
        <w:t>Brombacher</w:t>
      </w:r>
      <w:proofErr w:type="spellEnd"/>
      <w:r w:rsidRPr="006E531F">
        <w:rPr>
          <w:color w:val="auto"/>
        </w:rPr>
        <w:t xml:space="preserve">, A. </w:t>
      </w:r>
      <w:proofErr w:type="spellStart"/>
      <w:r w:rsidRPr="006E531F">
        <w:rPr>
          <w:color w:val="auto"/>
        </w:rPr>
        <w:t>LightSit</w:t>
      </w:r>
      <w:proofErr w:type="spellEnd"/>
      <w:r w:rsidRPr="006E531F">
        <w:rPr>
          <w:color w:val="auto"/>
        </w:rPr>
        <w:t xml:space="preserve">: An Unobtrusive Health-Promoting System for Relaxation and Fitness Microbreaks at Work. </w:t>
      </w:r>
      <w:r w:rsidRPr="006E531F">
        <w:rPr>
          <w:i/>
          <w:iCs/>
          <w:color w:val="auto"/>
        </w:rPr>
        <w:t>Sensors</w:t>
      </w:r>
      <w:r w:rsidRPr="006E531F">
        <w:rPr>
          <w:color w:val="auto"/>
        </w:rPr>
        <w:t xml:space="preserve"> </w:t>
      </w:r>
      <w:r w:rsidRPr="006E531F">
        <w:rPr>
          <w:b/>
          <w:bCs/>
          <w:color w:val="auto"/>
        </w:rPr>
        <w:t>2019</w:t>
      </w:r>
      <w:r w:rsidRPr="006E531F">
        <w:rPr>
          <w:color w:val="auto"/>
        </w:rPr>
        <w:t xml:space="preserve">, </w:t>
      </w:r>
      <w:r w:rsidRPr="006E531F">
        <w:rPr>
          <w:i/>
          <w:iCs/>
          <w:color w:val="auto"/>
        </w:rPr>
        <w:t>19</w:t>
      </w:r>
      <w:r w:rsidRPr="006E531F">
        <w:rPr>
          <w:color w:val="auto"/>
        </w:rPr>
        <w:t>, 2162, doi:10.3390/s19092162.</w:t>
      </w:r>
    </w:p>
    <w:p w14:paraId="0F0AEDA4" w14:textId="77777777" w:rsidR="006E531F" w:rsidRPr="006E531F" w:rsidRDefault="006E531F" w:rsidP="006E531F">
      <w:pPr>
        <w:pStyle w:val="Bibliography"/>
        <w:rPr>
          <w:color w:val="auto"/>
        </w:rPr>
      </w:pPr>
      <w:r w:rsidRPr="006E531F">
        <w:rPr>
          <w:color w:val="auto"/>
        </w:rPr>
        <w:t xml:space="preserve">40. </w:t>
      </w:r>
      <w:r w:rsidRPr="006E531F">
        <w:rPr>
          <w:color w:val="auto"/>
        </w:rPr>
        <w:tab/>
        <w:t xml:space="preserve">Cai, W.; Zhao, D.; Zhang, M.; Xu, Y.; Li, Z. Improved Self-Organizing Map-Based Unsupervised Learning Algorithm for Sitting Posture Recognition System. </w:t>
      </w:r>
      <w:r w:rsidRPr="006E531F">
        <w:rPr>
          <w:i/>
          <w:iCs/>
          <w:color w:val="auto"/>
        </w:rPr>
        <w:t>Sensors</w:t>
      </w:r>
      <w:r w:rsidRPr="006E531F">
        <w:rPr>
          <w:color w:val="auto"/>
        </w:rPr>
        <w:t xml:space="preserve"> </w:t>
      </w:r>
      <w:r w:rsidRPr="006E531F">
        <w:rPr>
          <w:b/>
          <w:bCs/>
          <w:color w:val="auto"/>
        </w:rPr>
        <w:t>2021</w:t>
      </w:r>
      <w:r w:rsidRPr="006E531F">
        <w:rPr>
          <w:color w:val="auto"/>
        </w:rPr>
        <w:t xml:space="preserve">, </w:t>
      </w:r>
      <w:r w:rsidRPr="006E531F">
        <w:rPr>
          <w:i/>
          <w:iCs/>
          <w:color w:val="auto"/>
        </w:rPr>
        <w:t>21</w:t>
      </w:r>
      <w:r w:rsidRPr="006E531F">
        <w:rPr>
          <w:color w:val="auto"/>
        </w:rPr>
        <w:t>, 6246, doi:10.3390/s21186246.</w:t>
      </w:r>
    </w:p>
    <w:p w14:paraId="314B5C3C" w14:textId="77777777" w:rsidR="006E531F" w:rsidRPr="006E531F" w:rsidRDefault="006E531F" w:rsidP="006E531F">
      <w:pPr>
        <w:pStyle w:val="Bibliography"/>
        <w:rPr>
          <w:color w:val="auto"/>
        </w:rPr>
      </w:pPr>
      <w:r w:rsidRPr="006E531F">
        <w:rPr>
          <w:color w:val="auto"/>
        </w:rPr>
        <w:t xml:space="preserve">41. </w:t>
      </w:r>
      <w:r w:rsidRPr="006E531F">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31E315B" w14:textId="77777777" w:rsidR="006E531F" w:rsidRPr="006E531F" w:rsidRDefault="006E531F" w:rsidP="006E531F">
      <w:pPr>
        <w:pStyle w:val="Bibliography"/>
        <w:rPr>
          <w:color w:val="auto"/>
        </w:rPr>
      </w:pPr>
      <w:r w:rsidRPr="006E531F">
        <w:rPr>
          <w:color w:val="auto"/>
        </w:rPr>
        <w:t xml:space="preserve">42. </w:t>
      </w:r>
      <w:r w:rsidRPr="006E531F">
        <w:rPr>
          <w:color w:val="auto"/>
        </w:rPr>
        <w:tab/>
      </w:r>
      <w:proofErr w:type="spellStart"/>
      <w:r w:rsidRPr="006E531F">
        <w:rPr>
          <w:color w:val="auto"/>
        </w:rPr>
        <w:t>Ishac</w:t>
      </w:r>
      <w:proofErr w:type="spellEnd"/>
      <w:r w:rsidRPr="006E531F">
        <w:rPr>
          <w:color w:val="auto"/>
        </w:rPr>
        <w:t xml:space="preserve">, K.; Suzuki, K. </w:t>
      </w:r>
      <w:proofErr w:type="spellStart"/>
      <w:r w:rsidRPr="006E531F">
        <w:rPr>
          <w:color w:val="auto"/>
        </w:rPr>
        <w:t>LifeChair</w:t>
      </w:r>
      <w:proofErr w:type="spellEnd"/>
      <w:r w:rsidRPr="006E531F">
        <w:rPr>
          <w:color w:val="auto"/>
        </w:rPr>
        <w:t xml:space="preserve">: A Conductive Fabric Sensor-Based Smart Cushion for Actively Shaping Sitting Posture. </w:t>
      </w:r>
      <w:r w:rsidRPr="006E531F">
        <w:rPr>
          <w:i/>
          <w:iCs/>
          <w:color w:val="auto"/>
        </w:rPr>
        <w:t>Sensors</w:t>
      </w:r>
      <w:r w:rsidRPr="006E531F">
        <w:rPr>
          <w:color w:val="auto"/>
        </w:rPr>
        <w:t xml:space="preserve"> </w:t>
      </w:r>
      <w:r w:rsidRPr="006E531F">
        <w:rPr>
          <w:b/>
          <w:bCs/>
          <w:color w:val="auto"/>
        </w:rPr>
        <w:t>2018</w:t>
      </w:r>
      <w:r w:rsidRPr="006E531F">
        <w:rPr>
          <w:color w:val="auto"/>
        </w:rPr>
        <w:t xml:space="preserve">, </w:t>
      </w:r>
      <w:r w:rsidRPr="006E531F">
        <w:rPr>
          <w:i/>
          <w:iCs/>
          <w:color w:val="auto"/>
        </w:rPr>
        <w:t>18</w:t>
      </w:r>
      <w:r w:rsidRPr="006E531F">
        <w:rPr>
          <w:color w:val="auto"/>
        </w:rPr>
        <w:t>, 2261, doi:10.3390/s18072261.</w:t>
      </w:r>
    </w:p>
    <w:p w14:paraId="28583572" w14:textId="77777777" w:rsidR="006E531F" w:rsidRPr="006E531F" w:rsidRDefault="006E531F" w:rsidP="006E531F">
      <w:pPr>
        <w:pStyle w:val="Bibliography"/>
        <w:rPr>
          <w:color w:val="auto"/>
        </w:rPr>
      </w:pPr>
      <w:r w:rsidRPr="006E531F">
        <w:rPr>
          <w:color w:val="auto"/>
        </w:rPr>
        <w:t xml:space="preserve">43. </w:t>
      </w:r>
      <w:r w:rsidRPr="006E531F">
        <w:rPr>
          <w:color w:val="auto"/>
        </w:rPr>
        <w:tab/>
        <w:t xml:space="preserve">Ren, X.; Yu, B.; Lu, Y.; Chen, Y.; Pu, P. </w:t>
      </w:r>
      <w:proofErr w:type="spellStart"/>
      <w:r w:rsidRPr="006E531F">
        <w:rPr>
          <w:color w:val="auto"/>
        </w:rPr>
        <w:t>HealthSit</w:t>
      </w:r>
      <w:proofErr w:type="spellEnd"/>
      <w:r w:rsidRPr="006E531F">
        <w:rPr>
          <w:color w:val="auto"/>
        </w:rPr>
        <w:t xml:space="preserve">: Designing Posture-Based Interaction to Promote Exercise during Fitness Breaks. </w:t>
      </w:r>
      <w:r w:rsidRPr="006E531F">
        <w:rPr>
          <w:i/>
          <w:iCs/>
          <w:color w:val="auto"/>
        </w:rPr>
        <w:t>International Journal of Human–Computer Interaction</w:t>
      </w:r>
      <w:r w:rsidRPr="006E531F">
        <w:rPr>
          <w:color w:val="auto"/>
        </w:rPr>
        <w:t xml:space="preserve"> </w:t>
      </w:r>
      <w:r w:rsidRPr="006E531F">
        <w:rPr>
          <w:b/>
          <w:bCs/>
          <w:color w:val="auto"/>
        </w:rPr>
        <w:t>2019</w:t>
      </w:r>
      <w:r w:rsidRPr="006E531F">
        <w:rPr>
          <w:color w:val="auto"/>
        </w:rPr>
        <w:t xml:space="preserve">, </w:t>
      </w:r>
      <w:r w:rsidRPr="006E531F">
        <w:rPr>
          <w:i/>
          <w:iCs/>
          <w:color w:val="auto"/>
        </w:rPr>
        <w:t>35</w:t>
      </w:r>
      <w:r w:rsidRPr="006E531F">
        <w:rPr>
          <w:color w:val="auto"/>
        </w:rPr>
        <w:t>, 870–885, doi:10.1080/10447318.2018.1506641.</w:t>
      </w:r>
    </w:p>
    <w:p w14:paraId="5B071188" w14:textId="77777777" w:rsidR="006E531F" w:rsidRPr="006E531F" w:rsidRDefault="006E531F" w:rsidP="006E531F">
      <w:pPr>
        <w:pStyle w:val="Bibliography"/>
        <w:rPr>
          <w:color w:val="auto"/>
        </w:rPr>
      </w:pPr>
      <w:r w:rsidRPr="006E531F">
        <w:rPr>
          <w:color w:val="auto"/>
        </w:rPr>
        <w:t xml:space="preserve">44. </w:t>
      </w:r>
      <w:r w:rsidRPr="006E531F">
        <w:rPr>
          <w:color w:val="auto"/>
        </w:rPr>
        <w:tab/>
      </w:r>
      <w:proofErr w:type="spellStart"/>
      <w:r w:rsidRPr="006E531F">
        <w:rPr>
          <w:color w:val="auto"/>
        </w:rPr>
        <w:t>Tekscan</w:t>
      </w:r>
      <w:proofErr w:type="spellEnd"/>
      <w:r w:rsidRPr="006E531F">
        <w:rPr>
          <w:color w:val="auto"/>
        </w:rPr>
        <w:t xml:space="preserve"> </w:t>
      </w:r>
      <w:proofErr w:type="spellStart"/>
      <w:r w:rsidRPr="006E531F">
        <w:rPr>
          <w:color w:val="auto"/>
        </w:rPr>
        <w:t>Tekscan</w:t>
      </w:r>
      <w:proofErr w:type="spellEnd"/>
      <w:r w:rsidRPr="006E531F">
        <w:rPr>
          <w:color w:val="auto"/>
        </w:rPr>
        <w:t xml:space="preserve"> Available online: https://www.tekscan.com (accessed on 8 October 2024).</w:t>
      </w:r>
    </w:p>
    <w:p w14:paraId="3938744F" w14:textId="77777777" w:rsidR="006E531F" w:rsidRPr="006E531F" w:rsidRDefault="006E531F" w:rsidP="006E531F">
      <w:pPr>
        <w:pStyle w:val="Bibliography"/>
        <w:rPr>
          <w:color w:val="auto"/>
        </w:rPr>
      </w:pPr>
      <w:r w:rsidRPr="006E531F">
        <w:rPr>
          <w:color w:val="auto"/>
        </w:rPr>
        <w:t xml:space="preserve">45. </w:t>
      </w:r>
      <w:r w:rsidRPr="006E531F">
        <w:rPr>
          <w:color w:val="auto"/>
        </w:rPr>
        <w:tab/>
      </w:r>
      <w:proofErr w:type="spellStart"/>
      <w:r w:rsidRPr="006E531F">
        <w:rPr>
          <w:color w:val="auto"/>
        </w:rPr>
        <w:t>Tekscan</w:t>
      </w:r>
      <w:proofErr w:type="spellEnd"/>
      <w:r w:rsidRPr="006E531F">
        <w:rPr>
          <w:color w:val="auto"/>
        </w:rPr>
        <w:t xml:space="preserve"> Body Pressure Measurement System (BPMS) - Research Available online: https://www.tekscan.com/products-solutions/systems/body-pressure-measurement-system-bpms-research.</w:t>
      </w:r>
    </w:p>
    <w:p w14:paraId="45D2D5BD" w14:textId="77777777" w:rsidR="006E531F" w:rsidRPr="006E531F" w:rsidRDefault="006E531F" w:rsidP="006E531F">
      <w:pPr>
        <w:pStyle w:val="Bibliography"/>
        <w:rPr>
          <w:color w:val="auto"/>
        </w:rPr>
      </w:pPr>
      <w:r w:rsidRPr="006E531F">
        <w:rPr>
          <w:color w:val="auto"/>
        </w:rPr>
        <w:t xml:space="preserve">46. </w:t>
      </w:r>
      <w:r w:rsidRPr="006E531F">
        <w:rPr>
          <w:color w:val="auto"/>
        </w:rPr>
        <w:tab/>
      </w:r>
      <w:proofErr w:type="spellStart"/>
      <w:r w:rsidRPr="006E531F">
        <w:rPr>
          <w:color w:val="auto"/>
        </w:rPr>
        <w:t>Rokach</w:t>
      </w:r>
      <w:proofErr w:type="spellEnd"/>
      <w:r w:rsidRPr="006E531F">
        <w:rPr>
          <w:color w:val="auto"/>
        </w:rPr>
        <w:t xml:space="preserve">, L.; Maimon, O. Decision Trees. In </w:t>
      </w:r>
      <w:r w:rsidRPr="006E531F">
        <w:rPr>
          <w:i/>
          <w:iCs/>
          <w:color w:val="auto"/>
        </w:rPr>
        <w:t>Data Mining and Knowledge Discovery Handbook</w:t>
      </w:r>
      <w:r w:rsidRPr="006E531F">
        <w:rPr>
          <w:color w:val="auto"/>
        </w:rPr>
        <w:t xml:space="preserve">; Maimon, O., </w:t>
      </w:r>
      <w:proofErr w:type="spellStart"/>
      <w:r w:rsidRPr="006E531F">
        <w:rPr>
          <w:color w:val="auto"/>
        </w:rPr>
        <w:t>Rokach</w:t>
      </w:r>
      <w:proofErr w:type="spellEnd"/>
      <w:r w:rsidRPr="006E531F">
        <w:rPr>
          <w:color w:val="auto"/>
        </w:rPr>
        <w:t>, L., Eds.; Springer-Verlag: New York, 2005; pp. 165–192 ISBN 978-0-387-24435-8.</w:t>
      </w:r>
    </w:p>
    <w:p w14:paraId="445E81BC" w14:textId="77777777" w:rsidR="006E531F" w:rsidRPr="006E531F" w:rsidRDefault="006E531F" w:rsidP="006E531F">
      <w:pPr>
        <w:pStyle w:val="Bibliography"/>
        <w:rPr>
          <w:color w:val="auto"/>
        </w:rPr>
      </w:pPr>
      <w:r w:rsidRPr="006E531F">
        <w:rPr>
          <w:color w:val="auto"/>
        </w:rPr>
        <w:t xml:space="preserve">47. </w:t>
      </w:r>
      <w:r w:rsidRPr="006E531F">
        <w:rPr>
          <w:color w:val="auto"/>
        </w:rPr>
        <w:tab/>
        <w:t xml:space="preserve">Cutler, A.; Cutler, D.R.; Stevens, J.R. Random Forests. In </w:t>
      </w:r>
      <w:r w:rsidRPr="006E531F">
        <w:rPr>
          <w:i/>
          <w:iCs/>
          <w:color w:val="auto"/>
        </w:rPr>
        <w:t>Ensemble Machine Learning</w:t>
      </w:r>
      <w:r w:rsidRPr="006E531F">
        <w:rPr>
          <w:color w:val="auto"/>
        </w:rPr>
        <w:t>; Zhang, C., Ma, Y., Eds.; Springer New York: New York, NY, 2012; pp. 157–175 ISBN 978-1-4419-9325-0.</w:t>
      </w:r>
    </w:p>
    <w:p w14:paraId="78A3ED79" w14:textId="77777777" w:rsidR="006E531F" w:rsidRPr="006E531F" w:rsidRDefault="006E531F" w:rsidP="006E531F">
      <w:pPr>
        <w:pStyle w:val="Bibliography"/>
        <w:rPr>
          <w:color w:val="auto"/>
        </w:rPr>
      </w:pPr>
      <w:r w:rsidRPr="006E531F">
        <w:rPr>
          <w:color w:val="auto"/>
        </w:rPr>
        <w:t xml:space="preserve">48. </w:t>
      </w:r>
      <w:r w:rsidRPr="006E531F">
        <w:rPr>
          <w:color w:val="auto"/>
        </w:rPr>
        <w:tab/>
        <w:t>IBM What Is Random Forest? Available online: https://www.ibm.com/topics/random-forest#:~:text=Random%20forest%20is%20a%20commonly,both%20classification%20and%20regression%20problems.</w:t>
      </w:r>
    </w:p>
    <w:p w14:paraId="43DA358A" w14:textId="77777777" w:rsidR="006E531F" w:rsidRPr="006E531F" w:rsidRDefault="006E531F" w:rsidP="006E531F">
      <w:pPr>
        <w:pStyle w:val="Bibliography"/>
        <w:rPr>
          <w:color w:val="auto"/>
        </w:rPr>
      </w:pPr>
      <w:r w:rsidRPr="006E531F">
        <w:rPr>
          <w:color w:val="auto"/>
        </w:rPr>
        <w:t xml:space="preserve">49. </w:t>
      </w:r>
      <w:r w:rsidRPr="006E531F">
        <w:rPr>
          <w:color w:val="auto"/>
        </w:rPr>
        <w:tab/>
        <w:t xml:space="preserve">Awad, M.; Khanna, R. Support Vector Machines for Classification. In </w:t>
      </w:r>
      <w:r w:rsidRPr="006E531F">
        <w:rPr>
          <w:i/>
          <w:iCs/>
          <w:color w:val="auto"/>
        </w:rPr>
        <w:t>Efficient Learning Machines</w:t>
      </w:r>
      <w:r w:rsidRPr="006E531F">
        <w:rPr>
          <w:color w:val="auto"/>
        </w:rPr>
        <w:t xml:space="preserve">; </w:t>
      </w:r>
      <w:proofErr w:type="spellStart"/>
      <w:r w:rsidRPr="006E531F">
        <w:rPr>
          <w:color w:val="auto"/>
        </w:rPr>
        <w:t>Apress</w:t>
      </w:r>
      <w:proofErr w:type="spellEnd"/>
      <w:r w:rsidRPr="006E531F">
        <w:rPr>
          <w:color w:val="auto"/>
        </w:rPr>
        <w:t>: Berkeley, CA, 2015; pp. 39–66 ISBN 978-1-4302-5989-3.</w:t>
      </w:r>
    </w:p>
    <w:p w14:paraId="2544CF45" w14:textId="77777777" w:rsidR="006E531F" w:rsidRPr="006E531F" w:rsidRDefault="006E531F" w:rsidP="006E531F">
      <w:pPr>
        <w:pStyle w:val="Bibliography"/>
        <w:rPr>
          <w:color w:val="auto"/>
        </w:rPr>
      </w:pPr>
      <w:r w:rsidRPr="006E531F">
        <w:rPr>
          <w:color w:val="auto"/>
        </w:rPr>
        <w:t xml:space="preserve">50. </w:t>
      </w:r>
      <w:r w:rsidRPr="006E531F">
        <w:rPr>
          <w:color w:val="auto"/>
        </w:rPr>
        <w:tab/>
        <w:t xml:space="preserve">Cunningham, P.; Delany, S.J. K-Nearest </w:t>
      </w:r>
      <w:proofErr w:type="spellStart"/>
      <w:r w:rsidRPr="006E531F">
        <w:rPr>
          <w:color w:val="auto"/>
        </w:rPr>
        <w:t>Neighbour</w:t>
      </w:r>
      <w:proofErr w:type="spellEnd"/>
      <w:r w:rsidRPr="006E531F">
        <w:rPr>
          <w:color w:val="auto"/>
        </w:rPr>
        <w:t xml:space="preserve"> Classifiers - A Tutorial. </w:t>
      </w:r>
      <w:r w:rsidRPr="006E531F">
        <w:rPr>
          <w:i/>
          <w:iCs/>
          <w:color w:val="auto"/>
        </w:rPr>
        <w:t xml:space="preserve">ACM </w:t>
      </w:r>
      <w:proofErr w:type="spellStart"/>
      <w:r w:rsidRPr="006E531F">
        <w:rPr>
          <w:i/>
          <w:iCs/>
          <w:color w:val="auto"/>
        </w:rPr>
        <w:t>Comput</w:t>
      </w:r>
      <w:proofErr w:type="spellEnd"/>
      <w:r w:rsidRPr="006E531F">
        <w:rPr>
          <w:i/>
          <w:iCs/>
          <w:color w:val="auto"/>
        </w:rPr>
        <w:t xml:space="preserve">. </w:t>
      </w:r>
      <w:proofErr w:type="spellStart"/>
      <w:r w:rsidRPr="006E531F">
        <w:rPr>
          <w:i/>
          <w:iCs/>
          <w:color w:val="auto"/>
        </w:rPr>
        <w:t>Surv</w:t>
      </w:r>
      <w:proofErr w:type="spellEnd"/>
      <w:r w:rsidRPr="006E531F">
        <w:rPr>
          <w:i/>
          <w:iCs/>
          <w:color w:val="auto"/>
        </w:rPr>
        <w:t>.</w:t>
      </w:r>
      <w:r w:rsidRPr="006E531F">
        <w:rPr>
          <w:color w:val="auto"/>
        </w:rPr>
        <w:t xml:space="preserve"> </w:t>
      </w:r>
      <w:r w:rsidRPr="006E531F">
        <w:rPr>
          <w:b/>
          <w:bCs/>
          <w:color w:val="auto"/>
        </w:rPr>
        <w:t>2022</w:t>
      </w:r>
      <w:r w:rsidRPr="006E531F">
        <w:rPr>
          <w:color w:val="auto"/>
        </w:rPr>
        <w:t xml:space="preserve">, </w:t>
      </w:r>
      <w:r w:rsidRPr="006E531F">
        <w:rPr>
          <w:i/>
          <w:iCs/>
          <w:color w:val="auto"/>
        </w:rPr>
        <w:t>54</w:t>
      </w:r>
      <w:r w:rsidRPr="006E531F">
        <w:rPr>
          <w:color w:val="auto"/>
        </w:rPr>
        <w:t>, 1–25, doi:10.1145/3459665.</w:t>
      </w:r>
    </w:p>
    <w:p w14:paraId="5BD03F44" w14:textId="77777777" w:rsidR="006E531F" w:rsidRPr="006E531F" w:rsidRDefault="006E531F" w:rsidP="006E531F">
      <w:pPr>
        <w:pStyle w:val="Bibliography"/>
        <w:rPr>
          <w:color w:val="auto"/>
        </w:rPr>
      </w:pPr>
      <w:r w:rsidRPr="006E531F">
        <w:rPr>
          <w:color w:val="auto"/>
        </w:rPr>
        <w:t xml:space="preserve">51. </w:t>
      </w:r>
      <w:r w:rsidRPr="006E531F">
        <w:rPr>
          <w:color w:val="auto"/>
        </w:rPr>
        <w:tab/>
        <w:t xml:space="preserve">Ghosh, A.; </w:t>
      </w:r>
      <w:proofErr w:type="spellStart"/>
      <w:r w:rsidRPr="006E531F">
        <w:rPr>
          <w:color w:val="auto"/>
        </w:rPr>
        <w:t>Sufian</w:t>
      </w:r>
      <w:proofErr w:type="spellEnd"/>
      <w:r w:rsidRPr="006E531F">
        <w:rPr>
          <w:color w:val="auto"/>
        </w:rPr>
        <w:t xml:space="preserve">, A.; Sultana, F.; Chakrabarti, A.; De, D. Fundamental Concepts of Convolutional Neural Network. In </w:t>
      </w:r>
      <w:r w:rsidRPr="006E531F">
        <w:rPr>
          <w:i/>
          <w:iCs/>
          <w:color w:val="auto"/>
        </w:rPr>
        <w:t>Recent Trends and Advances in Artificial Intelligence and Internet of Things</w:t>
      </w:r>
      <w:r w:rsidRPr="006E531F">
        <w:rPr>
          <w:color w:val="auto"/>
        </w:rPr>
        <w:t>; Balas, V.E., Kumar, R., Srivastava, R., Eds.; Intelligent Systems Reference Library; Springer International Publishing: Cham, 2020; Vol. 172, pp. 519–567 ISBN 978-3-030-32643-2.</w:t>
      </w:r>
    </w:p>
    <w:p w14:paraId="5F17EC31" w14:textId="77777777" w:rsidR="006E531F" w:rsidRPr="006E531F" w:rsidRDefault="006E531F" w:rsidP="006E531F">
      <w:pPr>
        <w:pStyle w:val="Bibliography"/>
        <w:rPr>
          <w:color w:val="auto"/>
        </w:rPr>
      </w:pPr>
      <w:r w:rsidRPr="006E531F">
        <w:rPr>
          <w:color w:val="auto"/>
        </w:rPr>
        <w:lastRenderedPageBreak/>
        <w:t xml:space="preserve">52. </w:t>
      </w:r>
      <w:r w:rsidRPr="006E531F">
        <w:rPr>
          <w:color w:val="auto"/>
        </w:rPr>
        <w:tab/>
      </w:r>
      <w:proofErr w:type="spellStart"/>
      <w:r w:rsidRPr="006E531F">
        <w:rPr>
          <w:color w:val="auto"/>
        </w:rPr>
        <w:t>Vandeginste</w:t>
      </w:r>
      <w:proofErr w:type="spellEnd"/>
      <w:r w:rsidRPr="006E531F">
        <w:rPr>
          <w:color w:val="auto"/>
        </w:rPr>
        <w:t xml:space="preserve">, B.G.M.; </w:t>
      </w:r>
      <w:proofErr w:type="spellStart"/>
      <w:r w:rsidRPr="006E531F">
        <w:rPr>
          <w:color w:val="auto"/>
        </w:rPr>
        <w:t>Massart</w:t>
      </w:r>
      <w:proofErr w:type="spellEnd"/>
      <w:r w:rsidRPr="006E531F">
        <w:rPr>
          <w:color w:val="auto"/>
        </w:rPr>
        <w:t xml:space="preserve">, D.L.; </w:t>
      </w:r>
      <w:proofErr w:type="spellStart"/>
      <w:r w:rsidRPr="006E531F">
        <w:rPr>
          <w:color w:val="auto"/>
        </w:rPr>
        <w:t>Buydens</w:t>
      </w:r>
      <w:proofErr w:type="spellEnd"/>
      <w:r w:rsidRPr="006E531F">
        <w:rPr>
          <w:color w:val="auto"/>
        </w:rPr>
        <w:t xml:space="preserve">, L.M.C.; De Jong, S.; Lewi, P.J.; </w:t>
      </w:r>
      <w:proofErr w:type="spellStart"/>
      <w:r w:rsidRPr="006E531F">
        <w:rPr>
          <w:color w:val="auto"/>
        </w:rPr>
        <w:t>Smeyers</w:t>
      </w:r>
      <w:proofErr w:type="spellEnd"/>
      <w:r w:rsidRPr="006E531F">
        <w:rPr>
          <w:color w:val="auto"/>
        </w:rPr>
        <w:t xml:space="preserve">-Verbeke, J. Relations between Measurement Tables. In </w:t>
      </w:r>
      <w:r w:rsidRPr="006E531F">
        <w:rPr>
          <w:i/>
          <w:iCs/>
          <w:color w:val="auto"/>
        </w:rPr>
        <w:t>Data Handling in Science and Technology</w:t>
      </w:r>
      <w:r w:rsidRPr="006E531F">
        <w:rPr>
          <w:color w:val="auto"/>
        </w:rPr>
        <w:t>; Elsevier, 1998; Vol. 20, pp. 307–347 ISBN 978-0-444-82853-8.</w:t>
      </w:r>
    </w:p>
    <w:p w14:paraId="69D67379" w14:textId="68BB806C"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6"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7" w:author="Odesola D F (FCES)" w:date="2024-12-08T23:42:00Z" w:initials="DO">
    <w:p w14:paraId="0D69B618" w14:textId="5157EBEF" w:rsidR="00F3076A" w:rsidRDefault="00F3076A" w:rsidP="00F3076A">
      <w:pPr>
        <w:jc w:val="left"/>
      </w:pPr>
      <w:r>
        <w:rPr>
          <w:rStyle w:val="CommentReference"/>
        </w:rPr>
        <w:annotationRef/>
      </w:r>
      <w:r>
        <w:t>Need to discuss deeper about LLM</w:t>
      </w:r>
    </w:p>
  </w:comment>
  <w:comment w:id="19"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 w:id="21" w:author="Odesola D F (FCES)" w:date="2024-12-08T23:55:00Z" w:initials="DO">
    <w:p w14:paraId="211F648E" w14:textId="0C8E1FA2"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0AEF8A7" w15:done="0"/>
  <w15:commentEx w15:paraId="10A124C4" w15:done="0"/>
  <w15:commentEx w15:paraId="0D69B618" w15:done="0"/>
  <w15:commentEx w15:paraId="3E63DAE6" w15:done="1"/>
  <w15:commentEx w15:paraId="6D8D00E0" w15:done="0"/>
  <w15:commentEx w15:paraId="32C3205E"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683416DF" w16cex:dateUtc="2024-12-08T21:30:00Z"/>
  <w16cex:commentExtensible w16cex:durableId="223ECB12" w16cex:dateUtc="2024-12-18T23:52: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0AEF8A7" w16cid:durableId="683416DF"/>
  <w16cid:commentId w16cid:paraId="10A124C4" w16cid:durableId="223ECB12"/>
  <w16cid:commentId w16cid:paraId="0D69B618" w16cid:durableId="244AD0AE"/>
  <w16cid:commentId w16cid:paraId="3E63DAE6" w16cid:durableId="0E9F5FFA"/>
  <w16cid:commentId w16cid:paraId="6D8D00E0" w16cid:durableId="21D2AAE7"/>
  <w16cid:commentId w16cid:paraId="32C3205E" w16cid:durableId="16BFDB13"/>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8BDAD" w14:textId="77777777" w:rsidR="00105497" w:rsidRDefault="00105497">
      <w:pPr>
        <w:spacing w:line="240" w:lineRule="auto"/>
      </w:pPr>
      <w:r>
        <w:separator/>
      </w:r>
    </w:p>
  </w:endnote>
  <w:endnote w:type="continuationSeparator" w:id="0">
    <w:p w14:paraId="7C1BF9A1" w14:textId="77777777" w:rsidR="00105497" w:rsidRDefault="001054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262AB" w14:textId="77777777" w:rsidR="00105497" w:rsidRDefault="00105497">
      <w:pPr>
        <w:spacing w:line="240" w:lineRule="auto"/>
      </w:pPr>
      <w:r>
        <w:separator/>
      </w:r>
    </w:p>
  </w:footnote>
  <w:footnote w:type="continuationSeparator" w:id="0">
    <w:p w14:paraId="5F00241E" w14:textId="77777777" w:rsidR="00105497" w:rsidRDefault="001054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65C"/>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11C8"/>
    <w:rsid w:val="000D25DC"/>
    <w:rsid w:val="000E067E"/>
    <w:rsid w:val="000E1C5E"/>
    <w:rsid w:val="000E37B3"/>
    <w:rsid w:val="000E693F"/>
    <w:rsid w:val="000E6D20"/>
    <w:rsid w:val="000E7502"/>
    <w:rsid w:val="000E7AFE"/>
    <w:rsid w:val="000E7B20"/>
    <w:rsid w:val="000F0E6B"/>
    <w:rsid w:val="000F5DC5"/>
    <w:rsid w:val="000F6533"/>
    <w:rsid w:val="000F6BC7"/>
    <w:rsid w:val="00104584"/>
    <w:rsid w:val="00104755"/>
    <w:rsid w:val="00105497"/>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F48"/>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196D"/>
    <w:rsid w:val="00633515"/>
    <w:rsid w:val="006342C5"/>
    <w:rsid w:val="006344D6"/>
    <w:rsid w:val="00637B2B"/>
    <w:rsid w:val="00637BD0"/>
    <w:rsid w:val="0064018E"/>
    <w:rsid w:val="0064101C"/>
    <w:rsid w:val="006415F1"/>
    <w:rsid w:val="00643D63"/>
    <w:rsid w:val="00652DA3"/>
    <w:rsid w:val="00653931"/>
    <w:rsid w:val="00661C49"/>
    <w:rsid w:val="00662E85"/>
    <w:rsid w:val="006633C8"/>
    <w:rsid w:val="006665DF"/>
    <w:rsid w:val="0066708D"/>
    <w:rsid w:val="00667A39"/>
    <w:rsid w:val="00676031"/>
    <w:rsid w:val="006768E5"/>
    <w:rsid w:val="00681F5E"/>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531F"/>
    <w:rsid w:val="006E6B70"/>
    <w:rsid w:val="006E6EDA"/>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6FB"/>
    <w:rsid w:val="008E7A80"/>
    <w:rsid w:val="008F052F"/>
    <w:rsid w:val="008F0CDA"/>
    <w:rsid w:val="008F0D5C"/>
    <w:rsid w:val="008F45E6"/>
    <w:rsid w:val="008F7CFC"/>
    <w:rsid w:val="00900D35"/>
    <w:rsid w:val="009016F9"/>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C0D"/>
    <w:rsid w:val="009D0D08"/>
    <w:rsid w:val="009D11C6"/>
    <w:rsid w:val="009D23BF"/>
    <w:rsid w:val="009D3FED"/>
    <w:rsid w:val="009D5D04"/>
    <w:rsid w:val="009D68F1"/>
    <w:rsid w:val="009E7DA2"/>
    <w:rsid w:val="009F3030"/>
    <w:rsid w:val="009F38FE"/>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3C5C"/>
    <w:rsid w:val="00B645A6"/>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A69D9"/>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0F60"/>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2E7"/>
    <w:rsid w:val="00D04CD8"/>
    <w:rsid w:val="00D10740"/>
    <w:rsid w:val="00D107E7"/>
    <w:rsid w:val="00D11846"/>
    <w:rsid w:val="00D12291"/>
    <w:rsid w:val="00D147B7"/>
    <w:rsid w:val="00D157BF"/>
    <w:rsid w:val="00D15ED5"/>
    <w:rsid w:val="00D1614C"/>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0D7"/>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20366</TotalTime>
  <Pages>23</Pages>
  <Words>18917</Words>
  <Characters>107832</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714</cp:revision>
  <dcterms:created xsi:type="dcterms:W3CDTF">2024-08-29T21:11:00Z</dcterms:created>
  <dcterms:modified xsi:type="dcterms:W3CDTF">2024-12-27T07:41:00Z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id="wkzxG69p"/&gt;&lt;style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